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246" w:rsidRDefault="00A66978" w:rsidP="00A66978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                         </w:t>
      </w:r>
      <w:r w:rsidR="00B76B96">
        <w:rPr>
          <w:rFonts w:ascii="Arial" w:hAnsi="Arial" w:cs="Arial" w:hint="eastAsia"/>
          <w:b/>
          <w:bCs/>
          <w:sz w:val="28"/>
        </w:rPr>
        <w:t>R1-1801775</w:t>
      </w:r>
    </w:p>
    <w:p w:rsidR="00856246" w:rsidRDefault="00B76B96" w:rsidP="00713048">
      <w:pPr>
        <w:pStyle w:val="ae"/>
        <w:rPr>
          <w:rFonts w:eastAsia="MS Mincho" w:cs="Arial"/>
          <w:bCs/>
          <w:sz w:val="28"/>
          <w:lang w:eastAsia="ja-JP"/>
        </w:rPr>
      </w:pPr>
      <w:r>
        <w:rPr>
          <w:rFonts w:eastAsia="MS Mincho" w:cs="Arial"/>
          <w:bCs/>
          <w:sz w:val="28"/>
          <w:lang w:eastAsia="ja-JP"/>
        </w:rPr>
        <w:t>Athens, Greece, February 26</w:t>
      </w:r>
      <w:r>
        <w:rPr>
          <w:rFonts w:eastAsia="MS Mincho" w:cs="Arial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Cs/>
          <w:sz w:val="28"/>
          <w:lang w:eastAsia="ja-JP"/>
        </w:rPr>
        <w:t xml:space="preserve"> – March 2</w:t>
      </w:r>
      <w:r>
        <w:rPr>
          <w:rFonts w:eastAsia="MS Mincho" w:cs="Arial"/>
          <w:bCs/>
          <w:sz w:val="28"/>
          <w:vertAlign w:val="superscript"/>
          <w:lang w:eastAsia="ja-JP"/>
        </w:rPr>
        <w:t>nd</w:t>
      </w:r>
      <w:r>
        <w:rPr>
          <w:rFonts w:eastAsia="MS Mincho" w:cs="Arial"/>
          <w:bCs/>
          <w:sz w:val="28"/>
          <w:lang w:eastAsia="ja-JP"/>
        </w:rPr>
        <w:t>, 2018</w:t>
      </w:r>
    </w:p>
    <w:p w:rsidR="00856246" w:rsidRDefault="00B76B96">
      <w:pPr>
        <w:pStyle w:val="ae"/>
        <w:spacing w:before="24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  <w:r>
        <w:rPr>
          <w:rFonts w:eastAsia="宋体" w:hint="eastAsia"/>
          <w:sz w:val="24"/>
          <w:szCs w:val="22"/>
          <w:lang w:eastAsia="zh-CN"/>
        </w:rPr>
        <w:t>, Sanechips</w:t>
      </w:r>
    </w:p>
    <w:p w:rsidR="00856246" w:rsidRDefault="00B76B96">
      <w:pPr>
        <w:pStyle w:val="ae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 Discussion on PDCCH related techniques for LTE URLLC </w:t>
      </w:r>
    </w:p>
    <w:p w:rsidR="00856246" w:rsidRDefault="00B76B96">
      <w:pPr>
        <w:pStyle w:val="ae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>
        <w:rPr>
          <w:rFonts w:eastAsia="宋体" w:hint="eastAsia"/>
          <w:sz w:val="24"/>
          <w:szCs w:val="22"/>
          <w:lang w:eastAsia="zh-CN"/>
        </w:rPr>
        <w:t xml:space="preserve">  6.2.7.2.1</w:t>
      </w:r>
    </w:p>
    <w:p w:rsidR="00856246" w:rsidRDefault="00B76B96">
      <w:pPr>
        <w:pStyle w:val="ae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  <w:r>
        <w:rPr>
          <w:rFonts w:eastAsia="宋体" w:hint="eastAsia"/>
          <w:sz w:val="24"/>
          <w:szCs w:val="22"/>
          <w:lang w:eastAsia="zh-CN"/>
        </w:rPr>
        <w:t xml:space="preserve"> </w:t>
      </w:r>
    </w:p>
    <w:p w:rsidR="00856246" w:rsidRDefault="00B76B96">
      <w:pPr>
        <w:pStyle w:val="1"/>
        <w:spacing w:before="180"/>
      </w:pPr>
      <w:r>
        <w:t>I</w:t>
      </w:r>
      <w:r>
        <w:rPr>
          <w:rFonts w:hint="eastAsia"/>
        </w:rPr>
        <w:t>ntroduction</w:t>
      </w:r>
    </w:p>
    <w:p w:rsidR="00D1166A" w:rsidRDefault="00D1166A">
      <w:pPr>
        <w:overflowPunct/>
        <w:autoSpaceDE/>
        <w:autoSpaceDN/>
        <w:adjustRightInd/>
        <w:snapToGrid w:val="0"/>
        <w:spacing w:beforeLines="50" w:before="180" w:after="0" w:line="300" w:lineRule="auto"/>
        <w:textAlignment w:val="auto"/>
        <w:rPr>
          <w:rFonts w:eastAsia="宋体"/>
          <w:lang w:val="en-US" w:eastAsia="zh-CN"/>
        </w:rPr>
      </w:pPr>
      <w:r>
        <w:rPr>
          <w:rFonts w:eastAsia="宋体"/>
          <w:szCs w:val="21"/>
          <w:lang w:val="en-US" w:eastAsia="zh-CN"/>
        </w:rPr>
        <w:t>In this contribution, we first present some link-level simulation results for PDCCH. Based on the evaluation, we also discuss some candidate techniques such as compact DCI, PDC</w:t>
      </w:r>
      <w:r w:rsidR="00D34682">
        <w:rPr>
          <w:rFonts w:eastAsia="宋体"/>
          <w:szCs w:val="21"/>
          <w:lang w:val="en-US" w:eastAsia="zh-CN"/>
        </w:rPr>
        <w:t>C</w:t>
      </w:r>
      <w:r>
        <w:rPr>
          <w:rFonts w:eastAsia="宋体"/>
          <w:szCs w:val="21"/>
          <w:lang w:val="en-US" w:eastAsia="zh-CN"/>
        </w:rPr>
        <w:t xml:space="preserve">H repetition, etc. </w:t>
      </w:r>
      <w:bookmarkStart w:id="0" w:name="_GoBack"/>
      <w:bookmarkEnd w:id="0"/>
    </w:p>
    <w:p w:rsidR="00856246" w:rsidRDefault="00797A26">
      <w:pPr>
        <w:pStyle w:val="1"/>
        <w:spacing w:before="180"/>
      </w:pPr>
      <w:r>
        <w:rPr>
          <w:lang w:val="en-US"/>
        </w:rPr>
        <w:t>Li</w:t>
      </w:r>
      <w:r w:rsidR="00B76B96">
        <w:rPr>
          <w:rFonts w:hint="eastAsia"/>
          <w:lang w:val="en-US"/>
        </w:rPr>
        <w:t>nk</w:t>
      </w:r>
      <w:r>
        <w:rPr>
          <w:lang w:val="en-US"/>
        </w:rPr>
        <w:t>-</w:t>
      </w:r>
      <w:r w:rsidR="00B76B96">
        <w:rPr>
          <w:rFonts w:hint="eastAsia"/>
          <w:lang w:val="en-US"/>
        </w:rPr>
        <w:t>level simulation</w:t>
      </w:r>
      <w:r>
        <w:rPr>
          <w:lang w:val="en-US"/>
        </w:rPr>
        <w:t xml:space="preserve"> for PDCCH</w:t>
      </w:r>
    </w:p>
    <w:p w:rsidR="00856246" w:rsidRDefault="00B76B96">
      <w:pPr>
        <w:spacing w:after="120"/>
        <w:rPr>
          <w:rFonts w:eastAsiaTheme="minorEastAsia"/>
          <w:szCs w:val="21"/>
          <w:lang w:val="en-US" w:eastAsia="zh-CN"/>
        </w:rPr>
      </w:pPr>
      <w:r>
        <w:rPr>
          <w:rFonts w:eastAsiaTheme="minorEastAsia" w:hint="eastAsia"/>
          <w:szCs w:val="21"/>
          <w:lang w:val="en-US" w:eastAsia="zh-CN"/>
        </w:rPr>
        <w:t xml:space="preserve">In this section, some </w:t>
      </w:r>
      <w:bookmarkStart w:id="1" w:name="OLE_LINK6"/>
      <w:r>
        <w:rPr>
          <w:rFonts w:eastAsiaTheme="minorEastAsia" w:hint="eastAsia"/>
          <w:szCs w:val="21"/>
          <w:lang w:val="en-US" w:eastAsia="zh-CN"/>
        </w:rPr>
        <w:t xml:space="preserve">preliminary </w:t>
      </w:r>
      <w:bookmarkEnd w:id="1"/>
      <w:r>
        <w:rPr>
          <w:rFonts w:eastAsiaTheme="minorEastAsia" w:hint="eastAsia"/>
          <w:szCs w:val="21"/>
          <w:lang w:val="en-US" w:eastAsia="zh-CN"/>
        </w:rPr>
        <w:t>simulation results on P</w:t>
      </w:r>
      <w:bookmarkStart w:id="2" w:name="OLE_LINK7"/>
      <w:r w:rsidR="003A3514">
        <w:rPr>
          <w:rFonts w:eastAsiaTheme="minorEastAsia" w:hint="eastAsia"/>
          <w:szCs w:val="21"/>
          <w:lang w:val="en-US" w:eastAsia="zh-CN"/>
        </w:rPr>
        <w:t>DCCH</w:t>
      </w:r>
      <w:r>
        <w:rPr>
          <w:rFonts w:eastAsiaTheme="minorEastAsia" w:hint="eastAsia"/>
          <w:szCs w:val="21"/>
          <w:lang w:val="en-US" w:eastAsia="zh-CN"/>
        </w:rPr>
        <w:t xml:space="preserve"> are given. The simulation assumptions are</w:t>
      </w:r>
      <w:bookmarkEnd w:id="2"/>
      <w:r>
        <w:rPr>
          <w:rFonts w:eastAsiaTheme="minorEastAsia" w:hint="eastAsia"/>
          <w:szCs w:val="21"/>
          <w:lang w:val="en-US" w:eastAsia="zh-CN"/>
        </w:rPr>
        <w:t xml:space="preserve"> listed in Annex according to </w:t>
      </w:r>
      <w:r w:rsidR="00BA1AA6">
        <w:rPr>
          <w:lang w:eastAsia="ja-JP"/>
        </w:rPr>
        <w:t>e</w:t>
      </w:r>
      <w:r w:rsidR="006C040B">
        <w:rPr>
          <w:rFonts w:hint="eastAsia"/>
          <w:lang w:eastAsia="ja-JP"/>
        </w:rPr>
        <w:t>mail discussion [91-LTE-7]</w:t>
      </w:r>
      <w:r w:rsidR="005D7D2E">
        <w:rPr>
          <w:rFonts w:eastAsiaTheme="minorEastAsia"/>
          <w:szCs w:val="21"/>
          <w:lang w:val="en-US" w:eastAsia="zh-CN"/>
        </w:rPr>
        <w:t xml:space="preserve"> </w:t>
      </w:r>
      <w:r>
        <w:rPr>
          <w:rFonts w:eastAsiaTheme="minorEastAsia" w:hint="eastAsia"/>
          <w:szCs w:val="21"/>
          <w:lang w:val="en-US" w:eastAsia="zh-CN"/>
        </w:rPr>
        <w:t>[</w:t>
      </w:r>
      <w:r w:rsidR="000E4DC7">
        <w:rPr>
          <w:rFonts w:eastAsiaTheme="minorEastAsia"/>
          <w:szCs w:val="21"/>
          <w:lang w:val="en-US" w:eastAsia="zh-CN"/>
        </w:rPr>
        <w:t>1</w:t>
      </w:r>
      <w:r>
        <w:rPr>
          <w:rFonts w:eastAsiaTheme="minorEastAsia" w:hint="eastAsia"/>
          <w:szCs w:val="21"/>
          <w:lang w:val="en-US" w:eastAsia="zh-CN"/>
        </w:rPr>
        <w:t xml:space="preserve">]. The simulation results are shown </w:t>
      </w:r>
      <w:r w:rsidR="00BA1AA6">
        <w:rPr>
          <w:rFonts w:eastAsiaTheme="minorEastAsia"/>
          <w:szCs w:val="21"/>
          <w:lang w:val="en-US" w:eastAsia="zh-CN"/>
        </w:rPr>
        <w:t>in</w:t>
      </w:r>
      <w:r>
        <w:rPr>
          <w:rFonts w:eastAsiaTheme="minorEastAsia" w:hint="eastAsia"/>
          <w:szCs w:val="21"/>
          <w:lang w:val="en-US" w:eastAsia="zh-CN"/>
        </w:rPr>
        <w:t xml:space="preserve"> Figure 1.</w:t>
      </w:r>
    </w:p>
    <w:p w:rsidR="00856246" w:rsidRDefault="00B76B96">
      <w:pPr>
        <w:spacing w:after="120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635" cy="0"/>
            <wp:effectExtent l="0" t="0" r="0" b="0"/>
            <wp:docPr id="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0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114300" distR="114300">
            <wp:extent cx="4022090" cy="3020060"/>
            <wp:effectExtent l="0" t="0" r="0" b="0"/>
            <wp:docPr id="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22090" cy="3020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56246" w:rsidRPr="003B2A1D" w:rsidRDefault="00B76B96">
      <w:pPr>
        <w:spacing w:after="120"/>
        <w:jc w:val="center"/>
        <w:rPr>
          <w:rFonts w:eastAsia="宋体"/>
          <w:b/>
          <w:lang w:val="en-US" w:eastAsia="zh-CN"/>
        </w:rPr>
      </w:pPr>
      <w:r w:rsidRPr="003B2A1D">
        <w:rPr>
          <w:rFonts w:eastAsia="宋体" w:hint="eastAsia"/>
          <w:b/>
          <w:lang w:val="en-US" w:eastAsia="zh-CN"/>
        </w:rPr>
        <w:t>Figure 1 Simulation results</w:t>
      </w:r>
      <w:r w:rsidR="003B2A1D">
        <w:rPr>
          <w:rFonts w:eastAsia="宋体"/>
          <w:b/>
          <w:lang w:val="en-US" w:eastAsia="zh-CN"/>
        </w:rPr>
        <w:t xml:space="preserve"> of PDCCH</w:t>
      </w:r>
    </w:p>
    <w:p w:rsidR="005533CB" w:rsidRDefault="002832A1" w:rsidP="005533CB">
      <w:pPr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t>I</w:t>
      </w:r>
      <w:r>
        <w:rPr>
          <w:rFonts w:eastAsiaTheme="minorEastAsia" w:hint="eastAsia"/>
          <w:szCs w:val="21"/>
          <w:lang w:val="en-US" w:eastAsia="zh-CN"/>
        </w:rPr>
        <w:t xml:space="preserve">n Figure 1, the baseline scheme </w:t>
      </w:r>
      <w:r>
        <w:rPr>
          <w:rFonts w:eastAsiaTheme="minorEastAsia"/>
          <w:szCs w:val="21"/>
          <w:lang w:val="en-US" w:eastAsia="zh-CN"/>
        </w:rPr>
        <w:t xml:space="preserve">is assumed </w:t>
      </w:r>
      <w:r>
        <w:rPr>
          <w:rFonts w:eastAsiaTheme="minorEastAsia" w:hint="eastAsia"/>
          <w:szCs w:val="21"/>
          <w:lang w:val="en-US" w:eastAsia="zh-CN"/>
        </w:rPr>
        <w:t>with L=8CCE and Format 7-1A</w:t>
      </w:r>
      <w:bookmarkStart w:id="3" w:name="OLE_LINK15"/>
      <w:r>
        <w:rPr>
          <w:rFonts w:eastAsiaTheme="minorEastAsia" w:hint="eastAsia"/>
          <w:szCs w:val="21"/>
          <w:lang w:val="en-US" w:eastAsia="zh-CN"/>
        </w:rPr>
        <w:t xml:space="preserve"> in TDL-C with DS =363ns</w:t>
      </w:r>
      <w:bookmarkEnd w:id="3"/>
      <w:r>
        <w:rPr>
          <w:rFonts w:eastAsiaTheme="minorEastAsia"/>
          <w:szCs w:val="21"/>
          <w:lang w:val="en-US" w:eastAsia="zh-CN"/>
        </w:rPr>
        <w:t xml:space="preserve">. </w:t>
      </w:r>
      <w:r w:rsidR="005533CB">
        <w:rPr>
          <w:rFonts w:eastAsiaTheme="minorEastAsia"/>
          <w:szCs w:val="21"/>
          <w:lang w:val="en-US" w:eastAsia="zh-CN"/>
        </w:rPr>
        <w:t>I</w:t>
      </w:r>
      <w:r>
        <w:rPr>
          <w:rFonts w:eastAsiaTheme="minorEastAsia" w:hint="eastAsia"/>
          <w:szCs w:val="21"/>
          <w:lang w:val="en-US" w:eastAsia="zh-CN"/>
        </w:rPr>
        <w:t xml:space="preserve">t </w:t>
      </w:r>
      <w:r w:rsidR="005533CB">
        <w:rPr>
          <w:rFonts w:eastAsiaTheme="minorEastAsia"/>
          <w:szCs w:val="21"/>
          <w:lang w:val="en-US" w:eastAsia="zh-CN"/>
        </w:rPr>
        <w:t xml:space="preserve">can be found that </w:t>
      </w:r>
      <w:bookmarkStart w:id="4" w:name="OLE_LINK3"/>
      <w:r>
        <w:rPr>
          <w:rFonts w:eastAsiaTheme="minorEastAsia" w:hint="eastAsia"/>
          <w:szCs w:val="21"/>
          <w:lang w:val="en-US" w:eastAsia="zh-CN"/>
        </w:rPr>
        <w:t xml:space="preserve">the reliability of </w:t>
      </w:r>
      <w:bookmarkStart w:id="5" w:name="OLE_LINK10"/>
      <w:bookmarkEnd w:id="4"/>
      <w:r>
        <w:rPr>
          <w:rFonts w:eastAsiaTheme="minorEastAsia" w:hint="eastAsia"/>
          <w:szCs w:val="21"/>
          <w:lang w:val="en-US" w:eastAsia="zh-CN"/>
        </w:rPr>
        <w:t>99.999%</w:t>
      </w:r>
      <w:bookmarkEnd w:id="5"/>
      <w:r>
        <w:rPr>
          <w:rFonts w:eastAsiaTheme="minorEastAsia" w:hint="eastAsia"/>
          <w:szCs w:val="21"/>
          <w:lang w:val="en-US" w:eastAsia="zh-CN"/>
        </w:rPr>
        <w:t xml:space="preserve"> </w:t>
      </w:r>
      <w:r w:rsidR="005533CB">
        <w:rPr>
          <w:rFonts w:eastAsiaTheme="minorEastAsia"/>
          <w:szCs w:val="21"/>
          <w:lang w:val="en-US" w:eastAsia="zh-CN"/>
        </w:rPr>
        <w:t xml:space="preserve">is reached </w:t>
      </w:r>
      <w:r>
        <w:rPr>
          <w:rFonts w:eastAsiaTheme="minorEastAsia" w:hint="eastAsia"/>
          <w:szCs w:val="21"/>
          <w:lang w:val="en-US" w:eastAsia="zh-CN"/>
        </w:rPr>
        <w:t>at SNR=0.7dB</w:t>
      </w:r>
      <w:r w:rsidR="005533CB">
        <w:rPr>
          <w:rFonts w:eastAsiaTheme="minorEastAsia"/>
          <w:szCs w:val="21"/>
          <w:lang w:val="en-US" w:eastAsia="zh-CN"/>
        </w:rPr>
        <w:t xml:space="preserve">. </w:t>
      </w:r>
      <w:r w:rsidR="005533CB">
        <w:rPr>
          <w:rFonts w:eastAsiaTheme="minorEastAsia" w:hint="eastAsia"/>
          <w:szCs w:val="21"/>
          <w:lang w:val="en-US" w:eastAsia="zh-CN"/>
        </w:rPr>
        <w:t>Based on the simulation results provided in [</w:t>
      </w:r>
      <w:r w:rsidR="005533CB">
        <w:rPr>
          <w:rFonts w:eastAsiaTheme="minorEastAsia"/>
          <w:szCs w:val="21"/>
          <w:lang w:val="en-US" w:eastAsia="zh-CN"/>
        </w:rPr>
        <w:t>2</w:t>
      </w:r>
      <w:r w:rsidR="005533CB">
        <w:rPr>
          <w:rFonts w:eastAsiaTheme="minorEastAsia" w:hint="eastAsia"/>
          <w:szCs w:val="21"/>
          <w:lang w:val="en-US" w:eastAsia="zh-CN"/>
        </w:rPr>
        <w:t>], the Q value for DL is about -2.6dB.</w:t>
      </w:r>
      <w:r w:rsidR="005533CB">
        <w:rPr>
          <w:rFonts w:eastAsiaTheme="minorEastAsia"/>
          <w:szCs w:val="21"/>
          <w:lang w:val="en-US" w:eastAsia="zh-CN"/>
        </w:rPr>
        <w:t xml:space="preserve"> That is </w:t>
      </w:r>
      <w:bookmarkStart w:id="6" w:name="OLE_LINK14"/>
      <w:r w:rsidR="00B76B96">
        <w:rPr>
          <w:rFonts w:eastAsiaTheme="minorEastAsia" w:hint="eastAsia"/>
          <w:szCs w:val="21"/>
          <w:lang w:val="en-US" w:eastAsia="zh-CN"/>
        </w:rPr>
        <w:t xml:space="preserve">3.3dB </w:t>
      </w:r>
      <w:r w:rsidR="005533CB">
        <w:rPr>
          <w:rFonts w:eastAsiaTheme="minorEastAsia"/>
          <w:szCs w:val="21"/>
          <w:lang w:val="en-US" w:eastAsia="zh-CN"/>
        </w:rPr>
        <w:t xml:space="preserve">enhancement on PDCCH is </w:t>
      </w:r>
      <w:r w:rsidR="007061AF">
        <w:rPr>
          <w:rFonts w:eastAsiaTheme="minorEastAsia"/>
          <w:szCs w:val="21"/>
          <w:lang w:val="en-US" w:eastAsia="zh-CN"/>
        </w:rPr>
        <w:t>required</w:t>
      </w:r>
      <w:r w:rsidR="005533CB">
        <w:rPr>
          <w:rFonts w:eastAsiaTheme="minorEastAsia"/>
          <w:szCs w:val="21"/>
          <w:lang w:val="en-US" w:eastAsia="zh-CN"/>
        </w:rPr>
        <w:t xml:space="preserve"> for LTE URLLC </w:t>
      </w:r>
      <w:r w:rsidR="00B76B96">
        <w:rPr>
          <w:rFonts w:eastAsiaTheme="minorEastAsia" w:hint="eastAsia"/>
          <w:szCs w:val="21"/>
          <w:lang w:val="en-US" w:eastAsia="zh-CN"/>
        </w:rPr>
        <w:t xml:space="preserve">at </w:t>
      </w:r>
      <w:r w:rsidR="003B2A1D">
        <w:rPr>
          <w:rFonts w:eastAsiaTheme="minorEastAsia"/>
          <w:szCs w:val="21"/>
          <w:lang w:val="en-US" w:eastAsia="zh-CN"/>
        </w:rPr>
        <w:t>a</w:t>
      </w:r>
      <w:r w:rsidR="00B76B96">
        <w:rPr>
          <w:rFonts w:eastAsiaTheme="minorEastAsia" w:hint="eastAsia"/>
          <w:szCs w:val="21"/>
          <w:lang w:val="en-US" w:eastAsia="zh-CN"/>
        </w:rPr>
        <w:t xml:space="preserve"> reliability of 99.999%.</w:t>
      </w:r>
      <w:bookmarkEnd w:id="6"/>
      <w:r w:rsidR="00B76B96">
        <w:rPr>
          <w:rFonts w:eastAsiaTheme="minorEastAsia" w:hint="eastAsia"/>
          <w:szCs w:val="21"/>
          <w:lang w:val="en-US" w:eastAsia="zh-CN"/>
        </w:rPr>
        <w:t xml:space="preserve"> </w:t>
      </w:r>
      <w:r w:rsidR="005533CB">
        <w:rPr>
          <w:rFonts w:eastAsiaTheme="minorEastAsia"/>
          <w:szCs w:val="21"/>
          <w:lang w:val="en-US" w:eastAsia="zh-CN"/>
        </w:rPr>
        <w:t xml:space="preserve"> </w:t>
      </w:r>
    </w:p>
    <w:p w:rsidR="00856246" w:rsidRDefault="003B2A1D" w:rsidP="005533CB">
      <w:pPr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1"/>
          <w:lang w:val="en-US" w:eastAsia="zh-CN"/>
        </w:rPr>
        <w:lastRenderedPageBreak/>
        <w:t>From Figure 1, it can be inferred that u</w:t>
      </w:r>
      <w:r w:rsidR="00B76B96">
        <w:rPr>
          <w:rFonts w:eastAsiaTheme="minorEastAsia" w:hint="eastAsia"/>
          <w:szCs w:val="21"/>
          <w:lang w:val="en-US" w:eastAsia="zh-CN"/>
        </w:rPr>
        <w:t xml:space="preserve">sing </w:t>
      </w:r>
      <w:r>
        <w:rPr>
          <w:rFonts w:eastAsiaTheme="minorEastAsia"/>
          <w:szCs w:val="21"/>
          <w:lang w:val="en-US" w:eastAsia="zh-CN"/>
        </w:rPr>
        <w:t>c</w:t>
      </w:r>
      <w:r w:rsidR="00B76B96">
        <w:rPr>
          <w:rFonts w:eastAsiaTheme="minorEastAsia" w:hint="eastAsia"/>
          <w:szCs w:val="21"/>
          <w:lang w:val="en-US" w:eastAsia="zh-CN"/>
        </w:rPr>
        <w:t>ompact DCI</w:t>
      </w:r>
      <w:r w:rsidR="00797A26">
        <w:rPr>
          <w:rFonts w:eastAsiaTheme="minorEastAsia"/>
          <w:szCs w:val="21"/>
          <w:lang w:val="en-US" w:eastAsia="zh-CN"/>
        </w:rPr>
        <w:t xml:space="preserve"> </w:t>
      </w:r>
      <w:r w:rsidR="00B76B96">
        <w:rPr>
          <w:rFonts w:eastAsiaTheme="minorEastAsia" w:hint="eastAsia"/>
          <w:szCs w:val="21"/>
          <w:lang w:val="en-US" w:eastAsia="zh-CN"/>
        </w:rPr>
        <w:t xml:space="preserve">(with 10-bit reduced) can bring about 1dB gain. </w:t>
      </w:r>
      <w:r>
        <w:rPr>
          <w:rFonts w:eastAsiaTheme="minorEastAsia"/>
          <w:szCs w:val="21"/>
          <w:lang w:val="en-US" w:eastAsia="zh-CN"/>
        </w:rPr>
        <w:t>A</w:t>
      </w:r>
      <w:r w:rsidR="00B76B96">
        <w:rPr>
          <w:rFonts w:eastAsiaTheme="minorEastAsia" w:hint="eastAsia"/>
          <w:szCs w:val="21"/>
          <w:lang w:val="en-US" w:eastAsia="zh-CN"/>
        </w:rPr>
        <w:t>bout 2.7dB and 3dB can be improved by L=16</w:t>
      </w:r>
      <w:r>
        <w:rPr>
          <w:rFonts w:eastAsiaTheme="minorEastAsia"/>
          <w:szCs w:val="21"/>
          <w:lang w:val="en-US" w:eastAsia="zh-CN"/>
        </w:rPr>
        <w:t xml:space="preserve"> </w:t>
      </w:r>
      <w:r w:rsidR="00B76B96">
        <w:rPr>
          <w:rFonts w:eastAsiaTheme="minorEastAsia" w:hint="eastAsia"/>
          <w:szCs w:val="21"/>
          <w:lang w:val="en-US" w:eastAsia="zh-CN"/>
        </w:rPr>
        <w:t>CCE and 2 repetition</w:t>
      </w:r>
      <w:r w:rsidR="00427693">
        <w:rPr>
          <w:rFonts w:eastAsiaTheme="minorEastAsia"/>
          <w:szCs w:val="21"/>
          <w:lang w:val="en-US" w:eastAsia="zh-CN"/>
        </w:rPr>
        <w:t>s</w:t>
      </w:r>
      <w:r w:rsidR="00B76B96">
        <w:rPr>
          <w:rFonts w:eastAsiaTheme="minorEastAsia" w:hint="eastAsia"/>
          <w:szCs w:val="21"/>
          <w:lang w:val="en-US" w:eastAsia="zh-CN"/>
        </w:rPr>
        <w:t xml:space="preserve"> respectively. </w:t>
      </w:r>
      <w:bookmarkStart w:id="7" w:name="OLE_LINK4"/>
      <w:bookmarkStart w:id="8" w:name="OLE_LINK5"/>
      <w:r w:rsidR="00427693">
        <w:rPr>
          <w:rFonts w:eastAsiaTheme="minorEastAsia"/>
          <w:szCs w:val="21"/>
          <w:lang w:val="en-US" w:eastAsia="zh-CN"/>
        </w:rPr>
        <w:t xml:space="preserve">Note that 2-repetitions means one initial transmission and one repetition. </w:t>
      </w:r>
      <w:r>
        <w:rPr>
          <w:rFonts w:eastAsiaTheme="minorEastAsia"/>
          <w:szCs w:val="21"/>
          <w:lang w:val="en-US" w:eastAsia="zh-CN"/>
        </w:rPr>
        <w:t>Thus,</w:t>
      </w:r>
      <w:r>
        <w:rPr>
          <w:rFonts w:eastAsiaTheme="minorEastAsia" w:hint="eastAsia"/>
          <w:szCs w:val="21"/>
          <w:lang w:val="en-US" w:eastAsia="zh-CN"/>
        </w:rPr>
        <w:t xml:space="preserve"> </w:t>
      </w:r>
      <w:r w:rsidR="002A438C">
        <w:rPr>
          <w:rFonts w:eastAsiaTheme="minorEastAsia"/>
          <w:szCs w:val="21"/>
          <w:lang w:val="en-US" w:eastAsia="zh-CN"/>
        </w:rPr>
        <w:t xml:space="preserve">the </w:t>
      </w:r>
      <w:r>
        <w:rPr>
          <w:rFonts w:eastAsiaTheme="minorEastAsia" w:hint="eastAsia"/>
          <w:szCs w:val="21"/>
          <w:lang w:val="en-US" w:eastAsia="zh-CN"/>
        </w:rPr>
        <w:t>99.999%</w:t>
      </w:r>
      <w:r>
        <w:rPr>
          <w:rFonts w:eastAsiaTheme="minorEastAsia"/>
          <w:szCs w:val="21"/>
          <w:lang w:val="en-US" w:eastAsia="zh-CN"/>
        </w:rPr>
        <w:t xml:space="preserve"> </w:t>
      </w:r>
      <w:r>
        <w:rPr>
          <w:rFonts w:eastAsiaTheme="minorEastAsia" w:hint="eastAsia"/>
          <w:szCs w:val="21"/>
          <w:lang w:val="en-US" w:eastAsia="zh-CN"/>
        </w:rPr>
        <w:t>reliability</w:t>
      </w:r>
      <w:r w:rsidR="00B76B96">
        <w:rPr>
          <w:rFonts w:eastAsiaTheme="minorEastAsia" w:hint="eastAsia"/>
          <w:szCs w:val="21"/>
          <w:vertAlign w:val="superscript"/>
          <w:lang w:val="en-US" w:eastAsia="zh-CN"/>
        </w:rPr>
        <w:t xml:space="preserve"> </w:t>
      </w:r>
      <w:r w:rsidR="00B76B96">
        <w:rPr>
          <w:rFonts w:eastAsiaTheme="minorEastAsia" w:hint="eastAsia"/>
          <w:szCs w:val="21"/>
          <w:lang w:val="en-US" w:eastAsia="zh-CN"/>
        </w:rPr>
        <w:t>can</w:t>
      </w:r>
      <w:r>
        <w:rPr>
          <w:rFonts w:eastAsiaTheme="minorEastAsia"/>
          <w:szCs w:val="21"/>
          <w:lang w:val="en-US" w:eastAsia="zh-CN"/>
        </w:rPr>
        <w:t xml:space="preserve"> only</w:t>
      </w:r>
      <w:r w:rsidR="00B76B96">
        <w:rPr>
          <w:rFonts w:eastAsiaTheme="minorEastAsia" w:hint="eastAsia"/>
          <w:szCs w:val="21"/>
          <w:lang w:val="en-US" w:eastAsia="zh-CN"/>
        </w:rPr>
        <w:t xml:space="preserve"> be achieved by using at least two of three </w:t>
      </w:r>
      <w:r>
        <w:rPr>
          <w:rFonts w:eastAsiaTheme="minorEastAsia"/>
          <w:szCs w:val="21"/>
          <w:lang w:val="en-US" w:eastAsia="zh-CN"/>
        </w:rPr>
        <w:t xml:space="preserve">above </w:t>
      </w:r>
      <w:r w:rsidR="00B76B96">
        <w:rPr>
          <w:rFonts w:eastAsiaTheme="minorEastAsia" w:hint="eastAsia"/>
          <w:szCs w:val="21"/>
          <w:lang w:val="en-US" w:eastAsia="zh-CN"/>
        </w:rPr>
        <w:t>schemes.</w:t>
      </w:r>
      <w:bookmarkEnd w:id="7"/>
      <w:r w:rsidR="00BA1AA6">
        <w:rPr>
          <w:rFonts w:eastAsiaTheme="minorEastAsia" w:hint="eastAsia"/>
          <w:szCs w:val="21"/>
          <w:lang w:val="en-US" w:eastAsia="zh-CN"/>
        </w:rPr>
        <w:t xml:space="preserve"> For </w:t>
      </w:r>
      <w:r w:rsidR="00B76B96">
        <w:rPr>
          <w:rFonts w:eastAsiaTheme="minorEastAsia" w:hint="eastAsia"/>
          <w:szCs w:val="21"/>
          <w:lang w:val="en-US" w:eastAsia="zh-CN"/>
        </w:rPr>
        <w:t>the reliability of 99.99%</w:t>
      </w:r>
      <w:r>
        <w:rPr>
          <w:rFonts w:eastAsiaTheme="minorEastAsia"/>
          <w:szCs w:val="21"/>
          <w:lang w:val="en-US" w:eastAsia="zh-CN"/>
        </w:rPr>
        <w:t>, it</w:t>
      </w:r>
      <w:r w:rsidR="00B76B96">
        <w:rPr>
          <w:rFonts w:eastAsiaTheme="minorEastAsia" w:hint="eastAsia"/>
          <w:szCs w:val="21"/>
          <w:vertAlign w:val="superscript"/>
          <w:lang w:val="en-US" w:eastAsia="zh-CN"/>
        </w:rPr>
        <w:t xml:space="preserve"> </w:t>
      </w:r>
      <w:r w:rsidR="00B76B96">
        <w:rPr>
          <w:rFonts w:eastAsiaTheme="minorEastAsia" w:hint="eastAsia"/>
          <w:szCs w:val="21"/>
          <w:lang w:val="en-US" w:eastAsia="zh-CN"/>
        </w:rPr>
        <w:t xml:space="preserve">can be achieved by using </w:t>
      </w:r>
      <w:r>
        <w:rPr>
          <w:rFonts w:eastAsiaTheme="minorEastAsia"/>
          <w:szCs w:val="21"/>
          <w:lang w:val="en-US" w:eastAsia="zh-CN"/>
        </w:rPr>
        <w:t xml:space="preserve">either a </w:t>
      </w:r>
      <w:r w:rsidR="00B76B96">
        <w:rPr>
          <w:rFonts w:eastAsiaTheme="minorEastAsia" w:hint="eastAsia"/>
          <w:szCs w:val="21"/>
          <w:lang w:val="en-US" w:eastAsia="zh-CN"/>
        </w:rPr>
        <w:t xml:space="preserve">larger AL or </w:t>
      </w:r>
      <w:r>
        <w:rPr>
          <w:rFonts w:eastAsiaTheme="minorEastAsia"/>
          <w:szCs w:val="21"/>
          <w:lang w:val="en-US" w:eastAsia="zh-CN"/>
        </w:rPr>
        <w:t xml:space="preserve">PDCCH </w:t>
      </w:r>
      <w:r w:rsidR="00B76B96">
        <w:rPr>
          <w:rFonts w:eastAsiaTheme="minorEastAsia" w:hint="eastAsia"/>
          <w:szCs w:val="21"/>
          <w:lang w:val="en-US" w:eastAsia="zh-CN"/>
        </w:rPr>
        <w:t>repetition</w:t>
      </w:r>
      <w:r>
        <w:rPr>
          <w:rFonts w:eastAsiaTheme="minorEastAsia"/>
          <w:szCs w:val="21"/>
          <w:lang w:val="en-US" w:eastAsia="zh-CN"/>
        </w:rPr>
        <w:t>s</w:t>
      </w:r>
      <w:r w:rsidR="00B76B96">
        <w:rPr>
          <w:rFonts w:eastAsiaTheme="minorEastAsia" w:hint="eastAsia"/>
          <w:szCs w:val="21"/>
          <w:lang w:val="en-US" w:eastAsia="zh-CN"/>
        </w:rPr>
        <w:t>.</w:t>
      </w:r>
      <w:bookmarkEnd w:id="8"/>
      <w:r>
        <w:rPr>
          <w:rFonts w:eastAsiaTheme="minorEastAsia"/>
          <w:szCs w:val="21"/>
          <w:lang w:val="en-US" w:eastAsia="zh-CN"/>
        </w:rPr>
        <w:t xml:space="preserve"> </w:t>
      </w:r>
    </w:p>
    <w:p w:rsidR="00856246" w:rsidRPr="00352255" w:rsidRDefault="00B76B96">
      <w:pPr>
        <w:rPr>
          <w:rFonts w:eastAsiaTheme="minorEastAsia"/>
          <w:b/>
          <w:bCs/>
          <w:i/>
          <w:iCs/>
          <w:szCs w:val="21"/>
          <w:lang w:val="en-US" w:eastAsia="zh-CN"/>
        </w:rPr>
      </w:pPr>
      <w:bookmarkStart w:id="9" w:name="OLE_LINK16"/>
      <w:r w:rsidRPr="00427693">
        <w:rPr>
          <w:rFonts w:eastAsiaTheme="minorEastAsia" w:hint="eastAsia"/>
          <w:b/>
          <w:bCs/>
          <w:i/>
          <w:iCs/>
          <w:szCs w:val="21"/>
          <w:lang w:val="en-US" w:eastAsia="zh-CN"/>
        </w:rPr>
        <w:t>O</w:t>
      </w:r>
      <w:r w:rsidR="002A438C" w:rsidRPr="00427693"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bservation 1: For PDCCH </w:t>
      </w:r>
      <w:r w:rsidRPr="00427693"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transmission with L=8CCE and Format 7-1A in </w:t>
      </w:r>
      <w:bookmarkStart w:id="10" w:name="OLE_LINK13"/>
      <w:r w:rsidRPr="00427693">
        <w:rPr>
          <w:rFonts w:eastAsiaTheme="minorEastAsia" w:hint="eastAsia"/>
          <w:b/>
          <w:bCs/>
          <w:i/>
          <w:iCs/>
          <w:szCs w:val="21"/>
          <w:lang w:val="en-US" w:eastAsia="zh-CN"/>
        </w:rPr>
        <w:t>TDL-C with DS =363ns</w:t>
      </w:r>
      <w:bookmarkEnd w:id="10"/>
      <w:r w:rsidRPr="00427693"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, </w:t>
      </w:r>
      <w:r w:rsidR="002A438C" w:rsidRPr="00427693">
        <w:rPr>
          <w:rFonts w:eastAsiaTheme="minorEastAsia"/>
          <w:b/>
          <w:bCs/>
          <w:i/>
          <w:iCs/>
          <w:szCs w:val="21"/>
          <w:lang w:val="en-US" w:eastAsia="zh-CN"/>
        </w:rPr>
        <w:t xml:space="preserve">the </w:t>
      </w:r>
      <w:r w:rsidR="002A438C" w:rsidRPr="00427693">
        <w:rPr>
          <w:rFonts w:eastAsiaTheme="minorEastAsia" w:hint="eastAsia"/>
          <w:b/>
          <w:i/>
          <w:szCs w:val="21"/>
          <w:lang w:val="en-US" w:eastAsia="zh-CN"/>
        </w:rPr>
        <w:t>99.999%</w:t>
      </w:r>
      <w:r w:rsidR="002A438C" w:rsidRPr="00427693">
        <w:rPr>
          <w:rFonts w:eastAsiaTheme="minorEastAsia"/>
          <w:b/>
          <w:i/>
          <w:szCs w:val="21"/>
          <w:lang w:val="en-US" w:eastAsia="zh-CN"/>
        </w:rPr>
        <w:t xml:space="preserve"> </w:t>
      </w:r>
      <w:r w:rsidR="002A438C" w:rsidRPr="00427693">
        <w:rPr>
          <w:rFonts w:eastAsiaTheme="minorEastAsia" w:hint="eastAsia"/>
          <w:b/>
          <w:i/>
          <w:szCs w:val="21"/>
          <w:lang w:val="en-US" w:eastAsia="zh-CN"/>
        </w:rPr>
        <w:t>reliability</w:t>
      </w:r>
      <w:r w:rsidR="002A438C" w:rsidRPr="00427693">
        <w:rPr>
          <w:rFonts w:eastAsiaTheme="minorEastAsia"/>
          <w:b/>
          <w:i/>
          <w:szCs w:val="21"/>
          <w:lang w:val="en-US" w:eastAsia="zh-CN"/>
        </w:rPr>
        <w:t xml:space="preserve"> cannot be fulfilled</w:t>
      </w:r>
      <w:r w:rsidR="002A438C" w:rsidRPr="00427693">
        <w:rPr>
          <w:rFonts w:eastAsiaTheme="minorEastAsia"/>
          <w:b/>
          <w:bCs/>
          <w:i/>
          <w:iCs/>
          <w:szCs w:val="21"/>
          <w:lang w:val="en-US" w:eastAsia="zh-CN"/>
        </w:rPr>
        <w:t>, and a</w:t>
      </w:r>
      <w:r w:rsidRPr="00427693">
        <w:rPr>
          <w:rFonts w:eastAsiaTheme="minorEastAsia" w:hint="eastAsia"/>
          <w:b/>
          <w:bCs/>
          <w:i/>
          <w:iCs/>
          <w:szCs w:val="21"/>
          <w:lang w:val="en-US" w:eastAsia="zh-CN"/>
        </w:rPr>
        <w:t>bout</w:t>
      </w:r>
      <w:r w:rsidRPr="00352255"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 3.3dB </w:t>
      </w:r>
      <w:r w:rsidR="002A438C" w:rsidRPr="00352255">
        <w:rPr>
          <w:rFonts w:eastAsiaTheme="minorEastAsia"/>
          <w:b/>
          <w:bCs/>
          <w:i/>
          <w:iCs/>
          <w:szCs w:val="21"/>
          <w:lang w:val="en-US" w:eastAsia="zh-CN"/>
        </w:rPr>
        <w:t xml:space="preserve">enhancement is needed. </w:t>
      </w:r>
    </w:p>
    <w:p w:rsidR="00856246" w:rsidRPr="00BA1AA6" w:rsidRDefault="00B76B96" w:rsidP="00BA1AA6">
      <w:pPr>
        <w:rPr>
          <w:rFonts w:eastAsiaTheme="minorEastAsia"/>
          <w:b/>
          <w:bCs/>
          <w:i/>
          <w:iCs/>
          <w:szCs w:val="21"/>
          <w:lang w:val="en-US" w:eastAsia="zh-CN"/>
        </w:rPr>
      </w:pPr>
      <w:r w:rsidRPr="00BA1AA6"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Observation 2: Link-level performance can be improved </w:t>
      </w:r>
      <w:r w:rsidR="00BA1AA6">
        <w:rPr>
          <w:rFonts w:eastAsiaTheme="minorEastAsia"/>
          <w:b/>
          <w:bCs/>
          <w:i/>
          <w:iCs/>
          <w:szCs w:val="21"/>
          <w:lang w:val="en-US" w:eastAsia="zh-CN"/>
        </w:rPr>
        <w:t>about</w:t>
      </w:r>
    </w:p>
    <w:p w:rsidR="00856246" w:rsidRDefault="00B76B96" w:rsidP="00BA1AA6">
      <w:pPr>
        <w:numPr>
          <w:ilvl w:val="0"/>
          <w:numId w:val="5"/>
        </w:numPr>
        <w:rPr>
          <w:rFonts w:eastAsiaTheme="minorEastAsia"/>
          <w:b/>
          <w:bCs/>
          <w:i/>
          <w:iCs/>
          <w:szCs w:val="21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>1dB by compact DCI with 10-bit reduced.</w:t>
      </w:r>
    </w:p>
    <w:p w:rsidR="00856246" w:rsidRDefault="00B76B96" w:rsidP="00BA1AA6">
      <w:pPr>
        <w:numPr>
          <w:ilvl w:val="0"/>
          <w:numId w:val="5"/>
        </w:numPr>
        <w:rPr>
          <w:rFonts w:eastAsiaTheme="minorEastAsia"/>
          <w:b/>
          <w:bCs/>
          <w:i/>
          <w:iCs/>
          <w:szCs w:val="21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>2.7dB by L=16CCE.</w:t>
      </w:r>
    </w:p>
    <w:p w:rsidR="00856246" w:rsidRDefault="00427693" w:rsidP="00BA1AA6">
      <w:pPr>
        <w:numPr>
          <w:ilvl w:val="0"/>
          <w:numId w:val="5"/>
        </w:numPr>
        <w:rPr>
          <w:rFonts w:eastAsiaTheme="minorEastAsia"/>
          <w:b/>
          <w:bCs/>
          <w:i/>
          <w:iCs/>
          <w:szCs w:val="21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>3dB by one additional</w:t>
      </w:r>
      <w:r w:rsidR="00B76B96"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 repetition.</w:t>
      </w:r>
    </w:p>
    <w:p w:rsidR="00856246" w:rsidRDefault="00B76B96">
      <w:pPr>
        <w:rPr>
          <w:rFonts w:eastAsiaTheme="minorEastAsia"/>
          <w:szCs w:val="21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Proposal 1: </w:t>
      </w:r>
      <w:r w:rsidR="00AA398A">
        <w:rPr>
          <w:rFonts w:eastAsiaTheme="minorEastAsia"/>
          <w:b/>
          <w:bCs/>
          <w:i/>
          <w:iCs/>
          <w:szCs w:val="21"/>
          <w:lang w:val="en-US" w:eastAsia="zh-CN"/>
        </w:rPr>
        <w:t>A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t least two of three schemes </w:t>
      </w:r>
      <w:r w:rsidR="00427693">
        <w:rPr>
          <w:rFonts w:eastAsiaTheme="minorEastAsia"/>
          <w:b/>
          <w:bCs/>
          <w:i/>
          <w:iCs/>
          <w:szCs w:val="21"/>
          <w:lang w:val="en-US" w:eastAsia="zh-CN"/>
        </w:rPr>
        <w:t>among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 </w:t>
      </w:r>
      <w:r w:rsidR="00427693">
        <w:rPr>
          <w:rFonts w:eastAsiaTheme="minorEastAsia"/>
          <w:b/>
          <w:bCs/>
          <w:i/>
          <w:iCs/>
          <w:szCs w:val="21"/>
          <w:lang w:val="en-US" w:eastAsia="zh-CN"/>
        </w:rPr>
        <w:t>c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ompact DCI, </w:t>
      </w:r>
      <w:r w:rsidR="00427693">
        <w:rPr>
          <w:rFonts w:eastAsiaTheme="minorEastAsia"/>
          <w:b/>
          <w:bCs/>
          <w:i/>
          <w:iCs/>
          <w:szCs w:val="21"/>
          <w:lang w:val="en-US" w:eastAsia="zh-CN"/>
        </w:rPr>
        <w:t xml:space="preserve">a 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>larger AL</w:t>
      </w:r>
      <w:r w:rsidR="00427693">
        <w:rPr>
          <w:rFonts w:eastAsiaTheme="minorEastAsia"/>
          <w:b/>
          <w:bCs/>
          <w:i/>
          <w:iCs/>
          <w:szCs w:val="21"/>
          <w:lang w:val="en-US" w:eastAsia="zh-CN"/>
        </w:rPr>
        <w:t xml:space="preserve"> with 16 CCE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 and </w:t>
      </w:r>
      <w:r w:rsidR="00327FFC">
        <w:rPr>
          <w:rFonts w:eastAsiaTheme="minorEastAsia"/>
          <w:b/>
          <w:bCs/>
          <w:i/>
          <w:iCs/>
          <w:szCs w:val="21"/>
          <w:lang w:val="en-US" w:eastAsia="zh-CN"/>
        </w:rPr>
        <w:t xml:space="preserve">one additional </w:t>
      </w:r>
      <w:r w:rsidR="00327FFC"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repetition </w:t>
      </w:r>
      <w:r w:rsidR="00AA398A">
        <w:rPr>
          <w:rFonts w:eastAsiaTheme="minorEastAsia"/>
          <w:b/>
          <w:bCs/>
          <w:i/>
          <w:iCs/>
          <w:szCs w:val="21"/>
          <w:lang w:val="en-US" w:eastAsia="zh-CN"/>
        </w:rPr>
        <w:t>should be supported to reach the</w:t>
      </w:r>
      <w:r w:rsidR="00327FFC">
        <w:rPr>
          <w:rFonts w:eastAsiaTheme="minorEastAsia"/>
          <w:b/>
          <w:bCs/>
          <w:i/>
          <w:iCs/>
          <w:szCs w:val="21"/>
          <w:lang w:val="en-US" w:eastAsia="zh-CN"/>
        </w:rPr>
        <w:t xml:space="preserve"> reliability of 99.999%.</w:t>
      </w:r>
    </w:p>
    <w:bookmarkEnd w:id="9"/>
    <w:p w:rsidR="00856246" w:rsidRDefault="00B76B96">
      <w:pPr>
        <w:pStyle w:val="1"/>
        <w:spacing w:before="180"/>
      </w:pPr>
      <w:r>
        <w:rPr>
          <w:rFonts w:hint="eastAsia"/>
          <w:lang w:val="en-US"/>
        </w:rPr>
        <w:t>PDCCH related techniques</w:t>
      </w:r>
    </w:p>
    <w:p w:rsidR="00856246" w:rsidRDefault="00B76B96">
      <w:pPr>
        <w:pStyle w:val="2"/>
      </w:pPr>
      <w:r>
        <w:rPr>
          <w:rFonts w:hint="eastAsia"/>
        </w:rPr>
        <w:t>Analysis on compact DCI</w:t>
      </w:r>
    </w:p>
    <w:p w:rsidR="00856246" w:rsidRDefault="00B76B96" w:rsidP="00D6467D">
      <w:pPr>
        <w:spacing w:beforeLines="50" w:before="180"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Reduced size of resource allocation and MCS is analyzed in this subsection.</w:t>
      </w:r>
    </w:p>
    <w:p w:rsidR="00856246" w:rsidRDefault="00B76B96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Analysis on resource allocation</w:t>
      </w:r>
    </w:p>
    <w:p w:rsidR="00856246" w:rsidRPr="00B76B96" w:rsidRDefault="00B76B96" w:rsidP="0073122B">
      <w:pPr>
        <w:numPr>
          <w:ilvl w:val="0"/>
          <w:numId w:val="3"/>
        </w:numPr>
        <w:spacing w:after="120"/>
        <w:textAlignment w:val="center"/>
        <w:rPr>
          <w:rFonts w:eastAsia="宋体"/>
          <w:b/>
          <w:lang w:val="en-US" w:eastAsia="zh-CN"/>
        </w:rPr>
      </w:pPr>
      <w:r w:rsidRPr="00B76B96">
        <w:rPr>
          <w:rFonts w:eastAsia="宋体" w:hint="eastAsia"/>
          <w:b/>
          <w:lang w:val="en-US" w:eastAsia="zh-CN"/>
        </w:rPr>
        <w:t>Analysis on DCI format 7-0A</w:t>
      </w:r>
    </w:p>
    <w:p w:rsidR="00856246" w:rsidRDefault="00B76B96" w:rsidP="0073122B">
      <w:pPr>
        <w:spacing w:after="120"/>
        <w:textAlignment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[</w:t>
      </w:r>
      <w:r w:rsidR="0073122B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 xml:space="preserve">], </w:t>
      </w:r>
      <w:r w:rsidR="005D08B1">
        <w:rPr>
          <w:rFonts w:eastAsia="宋体"/>
          <w:lang w:val="en-US" w:eastAsia="zh-CN"/>
        </w:rPr>
        <w:t>the p</w:t>
      </w:r>
      <w:r w:rsidR="0073122B">
        <w:rPr>
          <w:rFonts w:eastAsia="宋体" w:hint="eastAsia"/>
          <w:lang w:val="en-US" w:eastAsia="zh-CN"/>
        </w:rPr>
        <w:t xml:space="preserve">ayload </w:t>
      </w:r>
      <w:r w:rsidR="00A827D7">
        <w:rPr>
          <w:rFonts w:eastAsia="宋体"/>
          <w:lang w:val="en-US" w:eastAsia="zh-CN"/>
        </w:rPr>
        <w:t xml:space="preserve">size </w:t>
      </w:r>
      <w:r w:rsidR="005D08B1">
        <w:rPr>
          <w:rFonts w:eastAsia="宋体" w:hint="eastAsia"/>
          <w:lang w:val="en-US" w:eastAsia="zh-CN"/>
        </w:rPr>
        <w:t xml:space="preserve">of RA type 0 </w:t>
      </w:r>
      <w:r w:rsidR="005D08B1">
        <w:rPr>
          <w:rFonts w:eastAsia="宋体"/>
          <w:lang w:val="en-US" w:eastAsia="zh-CN"/>
        </w:rPr>
        <w:t xml:space="preserve">in DCI format 7-0A </w:t>
      </w:r>
      <w:r w:rsidR="0073122B">
        <w:rPr>
          <w:rFonts w:eastAsia="宋体" w:hint="eastAsia"/>
          <w:lang w:val="en-US" w:eastAsia="zh-CN"/>
        </w:rPr>
        <w:t>for</w:t>
      </w:r>
      <w:r>
        <w:rPr>
          <w:rFonts w:eastAsia="宋体" w:hint="eastAsia"/>
          <w:lang w:val="en-US" w:eastAsia="zh-CN"/>
        </w:rPr>
        <w:t xml:space="preserve"> different system bandwidth</w:t>
      </w:r>
      <w:r w:rsidR="0073122B">
        <w:rPr>
          <w:rFonts w:eastAsia="宋体"/>
          <w:lang w:val="en-US" w:eastAsia="zh-CN"/>
        </w:rPr>
        <w:t>s</w:t>
      </w:r>
      <w:r w:rsidR="005D08B1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is listed in Table 1.</w:t>
      </w:r>
    </w:p>
    <w:p w:rsidR="00856246" w:rsidRPr="0073122B" w:rsidRDefault="00B76B96">
      <w:pPr>
        <w:spacing w:beforeLines="50" w:before="180" w:after="0"/>
        <w:jc w:val="center"/>
        <w:textAlignment w:val="center"/>
        <w:rPr>
          <w:rFonts w:eastAsia="宋体"/>
          <w:b/>
          <w:lang w:val="en-US" w:eastAsia="zh-CN"/>
        </w:rPr>
      </w:pPr>
      <w:r w:rsidRPr="0073122B">
        <w:rPr>
          <w:rFonts w:eastAsia="宋体" w:hint="eastAsia"/>
          <w:b/>
          <w:lang w:val="en-US" w:eastAsia="zh-CN"/>
        </w:rPr>
        <w:t xml:space="preserve">Table 1 Payload </w:t>
      </w:r>
      <w:r w:rsidR="00554F2D">
        <w:rPr>
          <w:rFonts w:eastAsia="宋体"/>
          <w:b/>
          <w:lang w:val="en-US" w:eastAsia="zh-CN"/>
        </w:rPr>
        <w:t xml:space="preserve">size </w:t>
      </w:r>
      <w:r w:rsidRPr="0073122B">
        <w:rPr>
          <w:rFonts w:eastAsia="宋体" w:hint="eastAsia"/>
          <w:b/>
          <w:lang w:val="en-US" w:eastAsia="zh-CN"/>
        </w:rPr>
        <w:t>of RA</w:t>
      </w:r>
      <w:r w:rsidR="00554F2D">
        <w:rPr>
          <w:rFonts w:eastAsia="宋体"/>
          <w:b/>
          <w:lang w:val="en-US" w:eastAsia="zh-CN"/>
        </w:rPr>
        <w:t xml:space="preserve"> type 0 for UL</w:t>
      </w:r>
      <w:r w:rsidRPr="0073122B">
        <w:rPr>
          <w:rFonts w:eastAsia="宋体" w:hint="eastAsia"/>
          <w:b/>
          <w:lang w:val="en-US" w:eastAsia="zh-CN"/>
        </w:rPr>
        <w:t xml:space="preserve"> </w:t>
      </w:r>
    </w:p>
    <w:tbl>
      <w:tblPr>
        <w:tblStyle w:val="af5"/>
        <w:tblW w:w="5249" w:type="dxa"/>
        <w:jc w:val="center"/>
        <w:tblLayout w:type="fixed"/>
        <w:tblLook w:val="04A0" w:firstRow="1" w:lastRow="0" w:firstColumn="1" w:lastColumn="0" w:noHBand="0" w:noVBand="1"/>
      </w:tblPr>
      <w:tblGrid>
        <w:gridCol w:w="1816"/>
        <w:gridCol w:w="807"/>
        <w:gridCol w:w="875"/>
        <w:gridCol w:w="866"/>
        <w:gridCol w:w="885"/>
      </w:tblGrid>
      <w:tr w:rsidR="00856246">
        <w:trPr>
          <w:trHeight w:hRule="exact" w:val="340"/>
          <w:jc w:val="center"/>
        </w:trPr>
        <w:tc>
          <w:tcPr>
            <w:tcW w:w="181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System bandwidth</w:t>
            </w:r>
          </w:p>
        </w:tc>
        <w:tc>
          <w:tcPr>
            <w:tcW w:w="807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5MHz</w:t>
            </w:r>
          </w:p>
        </w:tc>
        <w:tc>
          <w:tcPr>
            <w:tcW w:w="87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10MHz</w:t>
            </w:r>
          </w:p>
        </w:tc>
        <w:tc>
          <w:tcPr>
            <w:tcW w:w="86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15MHz</w:t>
            </w:r>
          </w:p>
        </w:tc>
        <w:tc>
          <w:tcPr>
            <w:tcW w:w="88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20MHz</w:t>
            </w:r>
          </w:p>
        </w:tc>
      </w:tr>
      <w:tr w:rsidR="00856246">
        <w:trPr>
          <w:trHeight w:hRule="exact" w:val="340"/>
          <w:jc w:val="center"/>
        </w:trPr>
        <w:tc>
          <w:tcPr>
            <w:tcW w:w="181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Payload of RA</w:t>
            </w:r>
          </w:p>
        </w:tc>
        <w:tc>
          <w:tcPr>
            <w:tcW w:w="807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87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86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88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</w:p>
        </w:tc>
      </w:tr>
    </w:tbl>
    <w:p w:rsidR="00856246" w:rsidRDefault="00B76B96" w:rsidP="00554F2D">
      <w:pPr>
        <w:spacing w:beforeLines="100" w:before="36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order to re</w:t>
      </w:r>
      <w:bookmarkStart w:id="11" w:name="OLE_LINK11"/>
      <w:r w:rsidR="0073122B">
        <w:rPr>
          <w:rFonts w:eastAsia="宋体" w:hint="eastAsia"/>
          <w:lang w:val="en-US" w:eastAsia="zh-CN"/>
        </w:rPr>
        <w:t>duce the payload size of RA</w:t>
      </w:r>
      <w:r>
        <w:rPr>
          <w:rFonts w:eastAsia="宋体" w:hint="eastAsia"/>
          <w:lang w:val="en-US" w:eastAsia="zh-CN"/>
        </w:rPr>
        <w:t xml:space="preserve">, the value of </w:t>
      </w:r>
      <w:r>
        <w:rPr>
          <w:rFonts w:eastAsia="宋体" w:hint="eastAsia"/>
          <w:position w:val="-10"/>
          <w:lang w:val="en-US" w:eastAsia="zh-CN"/>
        </w:rPr>
        <w:object w:dxaOrig="5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85pt;height:14.95pt" o:ole="">
            <v:imagedata r:id="rId9" o:title=""/>
          </v:shape>
          <o:OLEObject Type="Embed" ProgID="Equation.DSMT4" ShapeID="_x0000_i1025" DrawAspect="Content" ObjectID="_1580114897" r:id="rId10"/>
        </w:objec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 w:hint="eastAsia"/>
          <w:position w:val="-10"/>
          <w:lang w:val="en-US" w:eastAsia="zh-CN"/>
        </w:rPr>
        <w:object w:dxaOrig="460" w:dyaOrig="300">
          <v:shape id="_x0000_i1026" type="#_x0000_t75" style="width:23.1pt;height:14.95pt" o:ole="">
            <v:imagedata r:id="rId11" o:title=""/>
          </v:shape>
          <o:OLEObject Type="Embed" ProgID="Equation.DSMT4" ShapeID="_x0000_i1026" DrawAspect="Content" ObjectID="_1580114898" r:id="rId12"/>
        </w:object>
      </w:r>
      <w:r>
        <w:rPr>
          <w:rFonts w:eastAsia="宋体" w:hint="eastAsia"/>
          <w:lang w:val="en-US" w:eastAsia="zh-CN"/>
        </w:rPr>
        <w:t xml:space="preserve"> can be further </w:t>
      </w:r>
      <w:r w:rsidR="00B53EB5">
        <w:rPr>
          <w:rFonts w:eastAsia="宋体"/>
          <w:lang w:val="en-US" w:eastAsia="zh-CN"/>
        </w:rPr>
        <w:t>increased, which</w:t>
      </w:r>
      <w:r>
        <w:rPr>
          <w:rFonts w:eastAsia="宋体" w:hint="eastAsia"/>
          <w:lang w:val="en-US" w:eastAsia="zh-CN"/>
        </w:rPr>
        <w:t xml:space="preserve"> can be a multiple of a lager value than 4</w:t>
      </w:r>
      <w:r w:rsidR="00B53EB5">
        <w:rPr>
          <w:rFonts w:eastAsia="宋体"/>
          <w:lang w:val="en-US" w:eastAsia="zh-CN"/>
        </w:rPr>
        <w:t>.</w:t>
      </w:r>
      <w:bookmarkEnd w:id="11"/>
      <w:r w:rsidR="00554F2D">
        <w:rPr>
          <w:rFonts w:eastAsia="宋体"/>
          <w:lang w:val="en-US" w:eastAsia="zh-CN"/>
        </w:rPr>
        <w:t xml:space="preserve"> If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position w:val="-10"/>
          <w:lang w:val="en-US" w:eastAsia="zh-CN"/>
        </w:rPr>
        <w:object w:dxaOrig="560" w:dyaOrig="300">
          <v:shape id="_x0000_i1027" type="#_x0000_t75" style="width:27.85pt;height:14.95pt" o:ole="">
            <v:imagedata r:id="rId13" o:title=""/>
          </v:shape>
          <o:OLEObject Type="Embed" ProgID="Equation.DSMT4" ShapeID="_x0000_i1027" DrawAspect="Content" ObjectID="_1580114899" r:id="rId14"/>
        </w:objec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 w:hint="eastAsia"/>
          <w:position w:val="-10"/>
          <w:lang w:val="en-US" w:eastAsia="zh-CN"/>
        </w:rPr>
        <w:object w:dxaOrig="460" w:dyaOrig="300">
          <v:shape id="_x0000_i1028" type="#_x0000_t75" style="width:23.1pt;height:14.95pt" o:ole="">
            <v:imagedata r:id="rId15" o:title=""/>
          </v:shape>
          <o:OLEObject Type="Embed" ProgID="Equation.DSMT4" ShapeID="_x0000_i1028" DrawAspect="Content" ObjectID="_1580114900" r:id="rId16"/>
        </w:object>
      </w:r>
      <w:r>
        <w:rPr>
          <w:rFonts w:eastAsia="宋体" w:hint="eastAsia"/>
          <w:lang w:val="en-US" w:eastAsia="zh-CN"/>
        </w:rPr>
        <w:t xml:space="preserve">is </w:t>
      </w:r>
      <w:r w:rsidR="00FA1FFB">
        <w:rPr>
          <w:rFonts w:eastAsia="宋体"/>
          <w:lang w:val="en-US" w:eastAsia="zh-CN"/>
        </w:rPr>
        <w:t xml:space="preserve">a </w:t>
      </w:r>
      <w:r>
        <w:rPr>
          <w:rFonts w:eastAsia="宋体" w:hint="eastAsia"/>
          <w:lang w:val="en-US" w:eastAsia="zh-CN"/>
        </w:rPr>
        <w:t>multiple of 8</w:t>
      </w:r>
      <w:r w:rsidR="008A4987">
        <w:rPr>
          <w:rFonts w:eastAsia="宋体"/>
          <w:lang w:val="en-US" w:eastAsia="zh-CN"/>
        </w:rPr>
        <w:t>, t</w:t>
      </w:r>
      <w:r w:rsidR="008A4987">
        <w:rPr>
          <w:rFonts w:eastAsia="宋体" w:hint="eastAsia"/>
          <w:lang w:val="en-US" w:eastAsia="zh-CN"/>
        </w:rPr>
        <w:t>he payload of RA</w:t>
      </w:r>
      <w:r w:rsidR="008A4987">
        <w:rPr>
          <w:rFonts w:eastAsia="宋体"/>
          <w:lang w:val="en-US" w:eastAsia="zh-CN"/>
        </w:rPr>
        <w:t xml:space="preserve"> </w:t>
      </w:r>
      <w:r w:rsidR="008A4987">
        <w:rPr>
          <w:rFonts w:eastAsia="宋体" w:hint="eastAsia"/>
          <w:lang w:val="en-US" w:eastAsia="zh-CN"/>
        </w:rPr>
        <w:t>for different system bandwidth</w:t>
      </w:r>
      <w:r w:rsidR="008A4987">
        <w:rPr>
          <w:rFonts w:eastAsia="宋体"/>
          <w:lang w:val="en-US" w:eastAsia="zh-CN"/>
        </w:rPr>
        <w:t>s</w:t>
      </w:r>
      <w:r w:rsidR="008A4987">
        <w:rPr>
          <w:rFonts w:eastAsia="宋体" w:hint="eastAsia"/>
          <w:lang w:val="en-US" w:eastAsia="zh-CN"/>
        </w:rPr>
        <w:t xml:space="preserve"> is listed in Table 2</w:t>
      </w:r>
      <w:r>
        <w:rPr>
          <w:rFonts w:eastAsia="宋体" w:hint="eastAsia"/>
          <w:lang w:val="en-US" w:eastAsia="zh-CN"/>
        </w:rPr>
        <w:t>. Compare with Table 1, 1-2 bits</w:t>
      </w:r>
      <w:r w:rsidR="00FA1FFB">
        <w:rPr>
          <w:rFonts w:eastAsia="宋体"/>
          <w:lang w:val="en-US" w:eastAsia="zh-CN"/>
        </w:rPr>
        <w:t xml:space="preserve"> is reduced</w:t>
      </w:r>
      <w:r>
        <w:rPr>
          <w:rFonts w:eastAsia="宋体" w:hint="eastAsia"/>
          <w:lang w:val="en-US" w:eastAsia="zh-CN"/>
        </w:rPr>
        <w:t>.</w:t>
      </w:r>
    </w:p>
    <w:p w:rsidR="00554F2D" w:rsidRDefault="00554F2D" w:rsidP="00554F2D">
      <w:pPr>
        <w:spacing w:beforeLines="100" w:before="360"/>
        <w:textAlignment w:val="auto"/>
        <w:rPr>
          <w:rFonts w:eastAsia="宋体"/>
          <w:lang w:val="en-US" w:eastAsia="zh-CN"/>
        </w:rPr>
      </w:pPr>
    </w:p>
    <w:p w:rsidR="00554F2D" w:rsidRPr="0073122B" w:rsidRDefault="00B76B96" w:rsidP="00554F2D">
      <w:pPr>
        <w:spacing w:beforeLines="50" w:before="180" w:after="0"/>
        <w:jc w:val="center"/>
        <w:textAlignment w:val="center"/>
        <w:rPr>
          <w:rFonts w:eastAsia="宋体"/>
          <w:b/>
          <w:lang w:val="en-US" w:eastAsia="zh-CN"/>
        </w:rPr>
      </w:pPr>
      <w:r w:rsidRPr="00FA1FFB">
        <w:rPr>
          <w:rFonts w:eastAsia="宋体" w:hint="eastAsia"/>
          <w:b/>
          <w:lang w:val="en-US" w:eastAsia="zh-CN"/>
        </w:rPr>
        <w:lastRenderedPageBreak/>
        <w:t>Table 2</w:t>
      </w:r>
      <w:r w:rsidR="00554F2D" w:rsidRPr="00554F2D">
        <w:rPr>
          <w:rFonts w:eastAsia="宋体" w:hint="eastAsia"/>
          <w:b/>
          <w:lang w:val="en-US" w:eastAsia="zh-CN"/>
        </w:rPr>
        <w:t xml:space="preserve"> </w:t>
      </w:r>
      <w:r w:rsidR="00554F2D" w:rsidRPr="0073122B">
        <w:rPr>
          <w:rFonts w:eastAsia="宋体" w:hint="eastAsia"/>
          <w:b/>
          <w:lang w:val="en-US" w:eastAsia="zh-CN"/>
        </w:rPr>
        <w:t xml:space="preserve">Payload </w:t>
      </w:r>
      <w:r w:rsidR="00554F2D">
        <w:rPr>
          <w:rFonts w:eastAsia="宋体"/>
          <w:b/>
          <w:lang w:val="en-US" w:eastAsia="zh-CN"/>
        </w:rPr>
        <w:t xml:space="preserve">size </w:t>
      </w:r>
      <w:r w:rsidR="00554F2D" w:rsidRPr="0073122B">
        <w:rPr>
          <w:rFonts w:eastAsia="宋体" w:hint="eastAsia"/>
          <w:b/>
          <w:lang w:val="en-US" w:eastAsia="zh-CN"/>
        </w:rPr>
        <w:t>of RA</w:t>
      </w:r>
      <w:r w:rsidR="00554F2D">
        <w:rPr>
          <w:rFonts w:eastAsia="宋体"/>
          <w:b/>
          <w:lang w:val="en-US" w:eastAsia="zh-CN"/>
        </w:rPr>
        <w:t xml:space="preserve"> type 0 for UL</w:t>
      </w:r>
      <w:r w:rsidR="005D08B1">
        <w:rPr>
          <w:rFonts w:eastAsia="宋体"/>
          <w:b/>
          <w:lang w:val="en-US" w:eastAsia="zh-CN"/>
        </w:rPr>
        <w:t xml:space="preserve"> with increased</w:t>
      </w:r>
      <w:r w:rsidR="00554F2D" w:rsidRPr="0073122B">
        <w:rPr>
          <w:rFonts w:eastAsia="宋体" w:hint="eastAsia"/>
          <w:b/>
          <w:lang w:val="en-US" w:eastAsia="zh-CN"/>
        </w:rPr>
        <w:t xml:space="preserve"> </w:t>
      </w:r>
      <w:r w:rsidR="005D08B1">
        <w:rPr>
          <w:rFonts w:eastAsia="宋体"/>
          <w:b/>
          <w:lang w:val="en-US" w:eastAsia="zh-CN"/>
        </w:rPr>
        <w:t>granularity</w:t>
      </w:r>
    </w:p>
    <w:tbl>
      <w:tblPr>
        <w:tblStyle w:val="af5"/>
        <w:tblW w:w="5249" w:type="dxa"/>
        <w:jc w:val="center"/>
        <w:tblLayout w:type="fixed"/>
        <w:tblLook w:val="04A0" w:firstRow="1" w:lastRow="0" w:firstColumn="1" w:lastColumn="0" w:noHBand="0" w:noVBand="1"/>
      </w:tblPr>
      <w:tblGrid>
        <w:gridCol w:w="1816"/>
        <w:gridCol w:w="807"/>
        <w:gridCol w:w="875"/>
        <w:gridCol w:w="866"/>
        <w:gridCol w:w="885"/>
      </w:tblGrid>
      <w:tr w:rsidR="00856246">
        <w:trPr>
          <w:trHeight w:hRule="exact" w:val="340"/>
          <w:jc w:val="center"/>
        </w:trPr>
        <w:tc>
          <w:tcPr>
            <w:tcW w:w="181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System bandwidth</w:t>
            </w:r>
          </w:p>
        </w:tc>
        <w:tc>
          <w:tcPr>
            <w:tcW w:w="807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5MHz</w:t>
            </w:r>
          </w:p>
        </w:tc>
        <w:tc>
          <w:tcPr>
            <w:tcW w:w="87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10MHz</w:t>
            </w:r>
          </w:p>
        </w:tc>
        <w:tc>
          <w:tcPr>
            <w:tcW w:w="86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15MHz</w:t>
            </w:r>
          </w:p>
        </w:tc>
        <w:tc>
          <w:tcPr>
            <w:tcW w:w="88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20MHz</w:t>
            </w:r>
          </w:p>
        </w:tc>
      </w:tr>
      <w:tr w:rsidR="00856246">
        <w:trPr>
          <w:trHeight w:hRule="exact" w:val="340"/>
          <w:jc w:val="center"/>
        </w:trPr>
        <w:tc>
          <w:tcPr>
            <w:tcW w:w="181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Payload of RA</w:t>
            </w:r>
          </w:p>
        </w:tc>
        <w:tc>
          <w:tcPr>
            <w:tcW w:w="807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87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86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88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</w:tbl>
    <w:p w:rsidR="00FA1FFB" w:rsidRPr="00FA1FFB" w:rsidRDefault="00FA1FFB" w:rsidP="00FA1FFB">
      <w:pPr>
        <w:numPr>
          <w:ilvl w:val="255"/>
          <w:numId w:val="0"/>
        </w:numPr>
        <w:spacing w:beforeLines="50" w:before="180" w:after="120"/>
        <w:textAlignment w:val="center"/>
        <w:rPr>
          <w:rFonts w:eastAsiaTheme="minorEastAsia"/>
          <w:bCs/>
          <w:iCs/>
          <w:lang w:val="en-US" w:eastAsia="zh-CN"/>
        </w:rPr>
      </w:pPr>
      <w:r w:rsidRPr="00FA1FFB">
        <w:rPr>
          <w:rFonts w:eastAsiaTheme="minorEastAsia" w:hint="eastAsia"/>
          <w:bCs/>
          <w:iCs/>
          <w:lang w:val="en-US" w:eastAsia="zh-CN"/>
        </w:rPr>
        <w:t>Taking the system capacity and scheduling flexibility</w:t>
      </w:r>
      <w:r w:rsidR="00227D2E">
        <w:rPr>
          <w:rFonts w:eastAsiaTheme="minorEastAsia"/>
          <w:bCs/>
          <w:iCs/>
          <w:lang w:val="en-US" w:eastAsia="zh-CN"/>
        </w:rPr>
        <w:t xml:space="preserve"> </w:t>
      </w:r>
      <w:r w:rsidR="00227D2E" w:rsidRPr="00FA1FFB">
        <w:rPr>
          <w:rFonts w:eastAsiaTheme="minorEastAsia" w:hint="eastAsia"/>
          <w:bCs/>
          <w:iCs/>
          <w:lang w:val="en-US" w:eastAsia="zh-CN"/>
        </w:rPr>
        <w:t>into account</w:t>
      </w:r>
      <w:r w:rsidRPr="00FA1FFB">
        <w:rPr>
          <w:rFonts w:eastAsiaTheme="minorEastAsia" w:hint="eastAsia"/>
          <w:bCs/>
          <w:iCs/>
          <w:lang w:val="en-US" w:eastAsia="zh-CN"/>
        </w:rPr>
        <w:t>,</w:t>
      </w:r>
      <w:r w:rsidRPr="00FA1FFB">
        <w:rPr>
          <w:rFonts w:eastAsiaTheme="minorEastAsia"/>
          <w:bCs/>
          <w:iCs/>
          <w:lang w:val="en-US" w:eastAsia="zh-CN"/>
        </w:rPr>
        <w:t xml:space="preserve"> the granularity is not desirable to further reduced. </w:t>
      </w:r>
      <w:r w:rsidR="00227D2E">
        <w:rPr>
          <w:rFonts w:eastAsiaTheme="minorEastAsia"/>
          <w:bCs/>
          <w:iCs/>
          <w:lang w:val="en-US" w:eastAsia="zh-CN"/>
        </w:rPr>
        <w:t xml:space="preserve">Based on above analysis, we can find that, </w:t>
      </w:r>
    </w:p>
    <w:p w:rsidR="00856246" w:rsidRDefault="00B76B96" w:rsidP="00FA1FFB">
      <w:pPr>
        <w:numPr>
          <w:ilvl w:val="255"/>
          <w:numId w:val="0"/>
        </w:numPr>
        <w:spacing w:beforeLines="50" w:before="180" w:after="120"/>
        <w:textAlignment w:val="center"/>
        <w:rPr>
          <w:rFonts w:eastAsia="宋体"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Observation 3: </w:t>
      </w:r>
      <w:r w:rsidR="00FA1FFB">
        <w:rPr>
          <w:rFonts w:eastAsiaTheme="minorEastAsia"/>
          <w:b/>
          <w:bCs/>
          <w:i/>
          <w:iCs/>
          <w:lang w:val="en-US" w:eastAsia="zh-CN"/>
        </w:rPr>
        <w:t xml:space="preserve">The </w:t>
      </w:r>
      <w:r w:rsidR="00FA1FFB">
        <w:rPr>
          <w:rFonts w:eastAsiaTheme="minorEastAsia" w:hint="eastAsia"/>
          <w:b/>
          <w:bCs/>
          <w:i/>
          <w:iCs/>
          <w:lang w:val="en-US" w:eastAsia="zh-CN"/>
        </w:rPr>
        <w:t xml:space="preserve">field of RA </w:t>
      </w:r>
      <w:r w:rsidR="00FA1FFB">
        <w:rPr>
          <w:rFonts w:eastAsiaTheme="minorEastAsia"/>
          <w:b/>
          <w:bCs/>
          <w:i/>
          <w:iCs/>
          <w:lang w:val="en-US" w:eastAsia="zh-CN"/>
        </w:rPr>
        <w:t>for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DCI format 7-0A can</w:t>
      </w:r>
      <w:r w:rsidR="00FA1FFB">
        <w:rPr>
          <w:rFonts w:eastAsiaTheme="minorEastAsia"/>
          <w:b/>
          <w:bCs/>
          <w:i/>
          <w:iCs/>
          <w:lang w:val="en-US" w:eastAsia="zh-CN"/>
        </w:rPr>
        <w:t xml:space="preserve"> be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FA1FFB">
        <w:rPr>
          <w:rFonts w:eastAsiaTheme="minorEastAsia"/>
          <w:b/>
          <w:bCs/>
          <w:i/>
          <w:iCs/>
          <w:lang w:val="en-US" w:eastAsia="zh-CN"/>
        </w:rPr>
        <w:t xml:space="preserve">further </w:t>
      </w:r>
      <w:r>
        <w:rPr>
          <w:rFonts w:eastAsiaTheme="minorEastAsia" w:hint="eastAsia"/>
          <w:b/>
          <w:bCs/>
          <w:i/>
          <w:iCs/>
          <w:lang w:val="en-US" w:eastAsia="zh-CN"/>
        </w:rPr>
        <w:t>reduce</w:t>
      </w:r>
      <w:r w:rsidR="00FA1FFB">
        <w:rPr>
          <w:rFonts w:eastAsiaTheme="minorEastAsia"/>
          <w:b/>
          <w:bCs/>
          <w:i/>
          <w:iCs/>
          <w:lang w:val="en-US" w:eastAsia="zh-CN"/>
        </w:rPr>
        <w:t>d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FA1FFB">
        <w:rPr>
          <w:rFonts w:eastAsiaTheme="minorEastAsia"/>
          <w:b/>
          <w:bCs/>
          <w:i/>
          <w:iCs/>
          <w:lang w:val="en-US" w:eastAsia="zh-CN"/>
        </w:rPr>
        <w:t>by 1~</w:t>
      </w:r>
      <w:r>
        <w:rPr>
          <w:rFonts w:eastAsiaTheme="minorEastAsia" w:hint="eastAsia"/>
          <w:b/>
          <w:bCs/>
          <w:i/>
          <w:iCs/>
          <w:lang w:val="en-US" w:eastAsia="zh-CN"/>
        </w:rPr>
        <w:t>2 bits.</w:t>
      </w:r>
    </w:p>
    <w:p w:rsidR="00856246" w:rsidRPr="00B76B96" w:rsidRDefault="00B76B96" w:rsidP="00B76B96">
      <w:pPr>
        <w:numPr>
          <w:ilvl w:val="0"/>
          <w:numId w:val="3"/>
        </w:numPr>
        <w:spacing w:beforeLines="50" w:before="180" w:after="120"/>
        <w:textAlignment w:val="center"/>
        <w:rPr>
          <w:rFonts w:eastAsia="宋体"/>
          <w:b/>
          <w:lang w:val="en-US" w:eastAsia="zh-CN"/>
        </w:rPr>
      </w:pPr>
      <w:r w:rsidRPr="00B76B96">
        <w:rPr>
          <w:rFonts w:eastAsia="宋体" w:hint="eastAsia"/>
          <w:b/>
          <w:lang w:val="en-US" w:eastAsia="zh-CN"/>
        </w:rPr>
        <w:t>Analysis on DCI format 7-1A</w:t>
      </w:r>
    </w:p>
    <w:p w:rsidR="00856246" w:rsidRDefault="00803647">
      <w:pPr>
        <w:spacing w:beforeLines="50" w:before="18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</w:t>
      </w:r>
      <w:r w:rsidR="00B76B96">
        <w:rPr>
          <w:rFonts w:eastAsia="宋体" w:hint="eastAsia"/>
          <w:lang w:val="en-US" w:eastAsia="zh-CN"/>
        </w:rPr>
        <w:t xml:space="preserve"> different system bandwidth</w:t>
      </w:r>
      <w:r>
        <w:rPr>
          <w:rFonts w:eastAsia="宋体"/>
          <w:lang w:val="en-US" w:eastAsia="zh-CN"/>
        </w:rPr>
        <w:t>s</w:t>
      </w:r>
      <w:r w:rsidR="00B76B96">
        <w:rPr>
          <w:rFonts w:eastAsia="宋体" w:hint="eastAsia"/>
          <w:lang w:val="en-US" w:eastAsia="zh-CN"/>
        </w:rPr>
        <w:t xml:space="preserve">, </w:t>
      </w:r>
      <w:r w:rsidR="005D08B1">
        <w:rPr>
          <w:rFonts w:eastAsia="宋体"/>
          <w:lang w:val="en-US" w:eastAsia="zh-CN"/>
        </w:rPr>
        <w:t xml:space="preserve">the </w:t>
      </w:r>
      <w:r w:rsidR="00B76B96">
        <w:rPr>
          <w:rFonts w:eastAsia="宋体" w:hint="eastAsia"/>
          <w:lang w:val="en-US" w:eastAsia="zh-CN"/>
        </w:rPr>
        <w:t xml:space="preserve">payload </w:t>
      </w:r>
      <w:r>
        <w:rPr>
          <w:rFonts w:eastAsia="宋体"/>
          <w:lang w:val="en-US" w:eastAsia="zh-CN"/>
        </w:rPr>
        <w:t xml:space="preserve">size </w:t>
      </w:r>
      <w:r w:rsidR="00B76B96">
        <w:rPr>
          <w:rFonts w:eastAsia="宋体" w:hint="eastAsia"/>
          <w:lang w:val="en-US" w:eastAsia="zh-CN"/>
        </w:rPr>
        <w:t>of RA</w:t>
      </w:r>
      <w:r w:rsidR="005D08B1">
        <w:rPr>
          <w:rFonts w:eastAsia="宋体"/>
          <w:lang w:val="en-US" w:eastAsia="zh-CN"/>
        </w:rPr>
        <w:t xml:space="preserve"> in DCI format 7-1A</w:t>
      </w:r>
      <w:r w:rsidR="00B76B96">
        <w:rPr>
          <w:rFonts w:eastAsia="宋体" w:hint="eastAsia"/>
          <w:lang w:val="en-US" w:eastAsia="zh-CN"/>
        </w:rPr>
        <w:t xml:space="preserve"> is listed in Table </w:t>
      </w:r>
      <w:r w:rsidR="005D08B1">
        <w:rPr>
          <w:rFonts w:eastAsia="宋体"/>
          <w:lang w:val="en-US" w:eastAsia="zh-CN"/>
        </w:rPr>
        <w:t>3</w:t>
      </w:r>
      <w:r w:rsidR="00B76B96">
        <w:rPr>
          <w:rFonts w:eastAsia="宋体" w:hint="eastAsia"/>
          <w:lang w:val="en-US" w:eastAsia="zh-CN"/>
        </w:rPr>
        <w:t>.</w:t>
      </w:r>
    </w:p>
    <w:p w:rsidR="00856246" w:rsidRPr="00803647" w:rsidRDefault="00B76B96">
      <w:pPr>
        <w:spacing w:beforeLines="50" w:before="180" w:after="0"/>
        <w:jc w:val="center"/>
        <w:textAlignment w:val="center"/>
        <w:rPr>
          <w:rFonts w:eastAsia="宋体"/>
          <w:b/>
          <w:lang w:val="en-US" w:eastAsia="zh-CN"/>
        </w:rPr>
      </w:pPr>
      <w:r w:rsidRPr="00803647">
        <w:rPr>
          <w:rFonts w:eastAsia="宋体" w:hint="eastAsia"/>
          <w:b/>
          <w:lang w:val="en-US" w:eastAsia="zh-CN"/>
        </w:rPr>
        <w:t xml:space="preserve">Table </w:t>
      </w:r>
      <w:r w:rsidR="005D08B1">
        <w:rPr>
          <w:rFonts w:eastAsia="宋体"/>
          <w:b/>
          <w:lang w:val="en-US" w:eastAsia="zh-CN"/>
        </w:rPr>
        <w:t>3</w:t>
      </w:r>
      <w:r w:rsidRPr="00803647">
        <w:rPr>
          <w:rFonts w:eastAsia="宋体" w:hint="eastAsia"/>
          <w:b/>
          <w:lang w:val="en-US" w:eastAsia="zh-CN"/>
        </w:rPr>
        <w:t xml:space="preserve"> Payload of RA </w:t>
      </w:r>
      <w:r w:rsidR="005D08B1">
        <w:rPr>
          <w:rFonts w:eastAsia="宋体"/>
          <w:b/>
          <w:lang w:val="en-US" w:eastAsia="zh-CN"/>
        </w:rPr>
        <w:t>for DL</w:t>
      </w:r>
    </w:p>
    <w:tbl>
      <w:tblPr>
        <w:tblStyle w:val="af5"/>
        <w:tblW w:w="5409" w:type="dxa"/>
        <w:jc w:val="center"/>
        <w:tblLayout w:type="fixed"/>
        <w:tblLook w:val="04A0" w:firstRow="1" w:lastRow="0" w:firstColumn="1" w:lastColumn="0" w:noHBand="0" w:noVBand="1"/>
      </w:tblPr>
      <w:tblGrid>
        <w:gridCol w:w="1976"/>
        <w:gridCol w:w="807"/>
        <w:gridCol w:w="875"/>
        <w:gridCol w:w="866"/>
        <w:gridCol w:w="885"/>
      </w:tblGrid>
      <w:tr w:rsidR="00856246">
        <w:trPr>
          <w:trHeight w:hRule="exact" w:val="340"/>
          <w:jc w:val="center"/>
        </w:trPr>
        <w:tc>
          <w:tcPr>
            <w:tcW w:w="197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System bandwidth</w:t>
            </w:r>
          </w:p>
        </w:tc>
        <w:tc>
          <w:tcPr>
            <w:tcW w:w="807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5MHz</w:t>
            </w:r>
          </w:p>
        </w:tc>
        <w:tc>
          <w:tcPr>
            <w:tcW w:w="87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10MHz</w:t>
            </w:r>
          </w:p>
        </w:tc>
        <w:tc>
          <w:tcPr>
            <w:tcW w:w="86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15MHz</w:t>
            </w:r>
          </w:p>
        </w:tc>
        <w:tc>
          <w:tcPr>
            <w:tcW w:w="88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20MHz</w:t>
            </w:r>
          </w:p>
        </w:tc>
      </w:tr>
      <w:tr w:rsidR="00856246">
        <w:trPr>
          <w:trHeight w:hRule="exact" w:val="340"/>
          <w:jc w:val="center"/>
        </w:trPr>
        <w:tc>
          <w:tcPr>
            <w:tcW w:w="197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RA payload of type 0</w:t>
            </w:r>
          </w:p>
        </w:tc>
        <w:tc>
          <w:tcPr>
            <w:tcW w:w="807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87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86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88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856246">
        <w:trPr>
          <w:trHeight w:hRule="exact" w:val="340"/>
          <w:jc w:val="center"/>
        </w:trPr>
        <w:tc>
          <w:tcPr>
            <w:tcW w:w="197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RA payload of type 2</w:t>
            </w:r>
          </w:p>
        </w:tc>
        <w:tc>
          <w:tcPr>
            <w:tcW w:w="807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87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86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88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</w:p>
        </w:tc>
      </w:tr>
    </w:tbl>
    <w:p w:rsidR="00803647" w:rsidRDefault="00B76B96" w:rsidP="00803647">
      <w:pPr>
        <w:numPr>
          <w:ilvl w:val="1"/>
          <w:numId w:val="3"/>
        </w:numPr>
        <w:spacing w:beforeLines="50" w:before="180" w:after="12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Reduced RA size of type 0 </w:t>
      </w:r>
    </w:p>
    <w:p w:rsidR="00856246" w:rsidRPr="00803647" w:rsidRDefault="007F7951" w:rsidP="00803647">
      <w:pPr>
        <w:spacing w:beforeLines="50" w:before="180" w:after="12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p</w:t>
      </w:r>
      <w:r w:rsidR="00803647" w:rsidRPr="00803647">
        <w:rPr>
          <w:rFonts w:eastAsia="宋体" w:hint="eastAsia"/>
          <w:lang w:val="en-US" w:eastAsia="zh-CN"/>
        </w:rPr>
        <w:t xml:space="preserve">ayload </w:t>
      </w:r>
      <w:r w:rsidR="00803647">
        <w:rPr>
          <w:rFonts w:eastAsia="宋体"/>
          <w:lang w:val="en-US" w:eastAsia="zh-CN"/>
        </w:rPr>
        <w:t xml:space="preserve">size </w:t>
      </w:r>
      <w:r w:rsidR="00803647" w:rsidRPr="00803647">
        <w:rPr>
          <w:rFonts w:eastAsia="宋体" w:hint="eastAsia"/>
          <w:lang w:val="en-US" w:eastAsia="zh-CN"/>
        </w:rPr>
        <w:t xml:space="preserve">of RA </w:t>
      </w:r>
      <w:r>
        <w:rPr>
          <w:rFonts w:eastAsia="宋体"/>
          <w:lang w:val="en-US" w:eastAsia="zh-CN"/>
        </w:rPr>
        <w:t xml:space="preserve">type 0 </w:t>
      </w:r>
      <w:r w:rsidR="00803647" w:rsidRPr="00803647">
        <w:rPr>
          <w:rFonts w:eastAsia="宋体" w:hint="eastAsia"/>
          <w:lang w:val="en-US" w:eastAsia="zh-CN"/>
        </w:rPr>
        <w:t>for</w:t>
      </w:r>
      <w:r w:rsidR="00B76B96" w:rsidRPr="00803647">
        <w:rPr>
          <w:rFonts w:eastAsia="宋体" w:hint="eastAsia"/>
          <w:lang w:val="en-US" w:eastAsia="zh-CN"/>
        </w:rPr>
        <w:t xml:space="preserve"> different system bandwidth</w:t>
      </w:r>
      <w:r w:rsidR="00803647">
        <w:rPr>
          <w:rFonts w:eastAsia="宋体"/>
          <w:lang w:val="en-US" w:eastAsia="zh-CN"/>
        </w:rPr>
        <w:t>s</w:t>
      </w:r>
      <w:r w:rsidR="00803647">
        <w:rPr>
          <w:rFonts w:eastAsia="宋体" w:hint="eastAsia"/>
          <w:lang w:val="en-US" w:eastAsia="zh-CN"/>
        </w:rPr>
        <w:t xml:space="preserve"> </w:t>
      </w:r>
      <w:r w:rsidR="00B76B96" w:rsidRPr="00803647">
        <w:rPr>
          <w:rFonts w:eastAsia="宋体" w:hint="eastAsia"/>
          <w:lang w:val="en-US" w:eastAsia="zh-CN"/>
        </w:rPr>
        <w:t xml:space="preserve">is listed in Table </w:t>
      </w:r>
      <w:r>
        <w:rPr>
          <w:rFonts w:eastAsia="宋体"/>
          <w:lang w:val="en-US" w:eastAsia="zh-CN"/>
        </w:rPr>
        <w:t>4</w:t>
      </w:r>
      <w:r w:rsidR="00B76B96" w:rsidRPr="00803647">
        <w:rPr>
          <w:rFonts w:eastAsia="宋体" w:hint="eastAsia"/>
          <w:lang w:val="en-US" w:eastAsia="zh-CN"/>
        </w:rPr>
        <w:t xml:space="preserve"> when RBG size is increased. Compare with Table </w:t>
      </w:r>
      <w:r>
        <w:rPr>
          <w:rFonts w:eastAsia="宋体"/>
          <w:lang w:val="en-US" w:eastAsia="zh-CN"/>
        </w:rPr>
        <w:t>3,</w:t>
      </w:r>
      <w:r w:rsidR="00B76B96" w:rsidRPr="00803647">
        <w:rPr>
          <w:rFonts w:eastAsia="宋体" w:hint="eastAsia"/>
          <w:lang w:val="en-US" w:eastAsia="zh-CN"/>
        </w:rPr>
        <w:t xml:space="preserve"> 2-4 bits</w:t>
      </w:r>
      <w:r w:rsidR="00803647">
        <w:rPr>
          <w:rFonts w:eastAsia="宋体"/>
          <w:lang w:val="en-US" w:eastAsia="zh-CN"/>
        </w:rPr>
        <w:t xml:space="preserve"> can be saved</w:t>
      </w:r>
      <w:r w:rsidR="00B76B96" w:rsidRPr="00803647">
        <w:rPr>
          <w:rFonts w:eastAsia="宋体" w:hint="eastAsia"/>
          <w:lang w:val="en-US" w:eastAsia="zh-CN"/>
        </w:rPr>
        <w:t>.</w:t>
      </w:r>
    </w:p>
    <w:p w:rsidR="00856246" w:rsidRPr="00803647" w:rsidRDefault="00B76B96">
      <w:pPr>
        <w:spacing w:beforeLines="50" w:before="180" w:after="0"/>
        <w:jc w:val="center"/>
        <w:textAlignment w:val="center"/>
        <w:rPr>
          <w:rFonts w:eastAsia="宋体"/>
          <w:b/>
          <w:lang w:val="en-US" w:eastAsia="zh-CN"/>
        </w:rPr>
      </w:pPr>
      <w:r w:rsidRPr="00803647">
        <w:rPr>
          <w:rFonts w:eastAsia="宋体" w:hint="eastAsia"/>
          <w:b/>
          <w:lang w:val="en-US" w:eastAsia="zh-CN"/>
        </w:rPr>
        <w:t xml:space="preserve">Table </w:t>
      </w:r>
      <w:r w:rsidR="007F7951">
        <w:rPr>
          <w:rFonts w:eastAsia="宋体"/>
          <w:b/>
          <w:lang w:val="en-US" w:eastAsia="zh-CN"/>
        </w:rPr>
        <w:t>4</w:t>
      </w:r>
      <w:r w:rsidRPr="00803647">
        <w:rPr>
          <w:rFonts w:eastAsia="宋体" w:hint="eastAsia"/>
          <w:b/>
          <w:lang w:val="en-US" w:eastAsia="zh-CN"/>
        </w:rPr>
        <w:t xml:space="preserve"> Payload of</w:t>
      </w:r>
      <w:r w:rsidR="007F7951">
        <w:rPr>
          <w:rFonts w:eastAsia="宋体"/>
          <w:b/>
          <w:lang w:val="en-US" w:eastAsia="zh-CN"/>
        </w:rPr>
        <w:t xml:space="preserve"> DL</w:t>
      </w:r>
      <w:r w:rsidRPr="00803647">
        <w:rPr>
          <w:rFonts w:eastAsia="宋体" w:hint="eastAsia"/>
          <w:b/>
          <w:lang w:val="en-US" w:eastAsia="zh-CN"/>
        </w:rPr>
        <w:t xml:space="preserve"> RA</w:t>
      </w:r>
      <w:r w:rsidR="007F7951">
        <w:rPr>
          <w:rFonts w:eastAsia="宋体"/>
          <w:b/>
          <w:lang w:val="en-US" w:eastAsia="zh-CN"/>
        </w:rPr>
        <w:t xml:space="preserve"> type 0</w:t>
      </w:r>
      <w:r w:rsidR="00BC27E6">
        <w:rPr>
          <w:rFonts w:eastAsia="宋体"/>
          <w:b/>
          <w:lang w:val="en-US" w:eastAsia="zh-CN"/>
        </w:rPr>
        <w:t xml:space="preserve"> with increased RBG size</w:t>
      </w:r>
    </w:p>
    <w:tbl>
      <w:tblPr>
        <w:tblStyle w:val="af5"/>
        <w:tblW w:w="5423" w:type="dxa"/>
        <w:jc w:val="center"/>
        <w:tblLayout w:type="fixed"/>
        <w:tblLook w:val="04A0" w:firstRow="1" w:lastRow="0" w:firstColumn="1" w:lastColumn="0" w:noHBand="0" w:noVBand="1"/>
      </w:tblPr>
      <w:tblGrid>
        <w:gridCol w:w="1990"/>
        <w:gridCol w:w="807"/>
        <w:gridCol w:w="875"/>
        <w:gridCol w:w="866"/>
        <w:gridCol w:w="885"/>
      </w:tblGrid>
      <w:tr w:rsidR="00856246">
        <w:trPr>
          <w:trHeight w:val="369"/>
          <w:jc w:val="center"/>
        </w:trPr>
        <w:tc>
          <w:tcPr>
            <w:tcW w:w="1990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System bandwidth</w:t>
            </w:r>
          </w:p>
        </w:tc>
        <w:tc>
          <w:tcPr>
            <w:tcW w:w="807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5MHz</w:t>
            </w:r>
          </w:p>
        </w:tc>
        <w:tc>
          <w:tcPr>
            <w:tcW w:w="87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10MHz</w:t>
            </w:r>
          </w:p>
        </w:tc>
        <w:tc>
          <w:tcPr>
            <w:tcW w:w="86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15MHz</w:t>
            </w:r>
          </w:p>
        </w:tc>
        <w:tc>
          <w:tcPr>
            <w:tcW w:w="88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20MHz</w:t>
            </w:r>
          </w:p>
        </w:tc>
      </w:tr>
      <w:tr w:rsidR="00856246">
        <w:trPr>
          <w:trHeight w:hRule="exact" w:val="340"/>
          <w:jc w:val="center"/>
        </w:trPr>
        <w:tc>
          <w:tcPr>
            <w:tcW w:w="1990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RGB size</w:t>
            </w:r>
          </w:p>
          <w:p w:rsidR="00856246" w:rsidRDefault="0085624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12</w:t>
            </w:r>
          </w:p>
        </w:tc>
        <w:tc>
          <w:tcPr>
            <w:tcW w:w="87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12</w:t>
            </w:r>
          </w:p>
        </w:tc>
        <w:tc>
          <w:tcPr>
            <w:tcW w:w="86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24</w:t>
            </w:r>
          </w:p>
        </w:tc>
        <w:tc>
          <w:tcPr>
            <w:tcW w:w="88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24</w:t>
            </w:r>
          </w:p>
        </w:tc>
      </w:tr>
      <w:tr w:rsidR="00856246">
        <w:trPr>
          <w:trHeight w:hRule="exact" w:val="340"/>
          <w:jc w:val="center"/>
        </w:trPr>
        <w:tc>
          <w:tcPr>
            <w:tcW w:w="1990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Payload  of RA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</w:tr>
    </w:tbl>
    <w:p w:rsidR="00856246" w:rsidRDefault="00B76B96">
      <w:pPr>
        <w:numPr>
          <w:ilvl w:val="1"/>
          <w:numId w:val="3"/>
        </w:numPr>
        <w:spacing w:beforeLines="100" w:before="36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Reduced RA size of type 2 </w:t>
      </w:r>
    </w:p>
    <w:p w:rsidR="00856246" w:rsidRDefault="00803647">
      <w:pPr>
        <w:spacing w:beforeLines="50" w:before="18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</w:t>
      </w:r>
      <w:r w:rsidR="004358B3"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 xml:space="preserve"> gives the p</w:t>
      </w:r>
      <w:r w:rsidR="00B76B96">
        <w:rPr>
          <w:rFonts w:eastAsia="宋体" w:hint="eastAsia"/>
          <w:lang w:val="en-US" w:eastAsia="zh-CN"/>
        </w:rPr>
        <w:t xml:space="preserve">ayload </w:t>
      </w:r>
      <w:r>
        <w:rPr>
          <w:rFonts w:eastAsia="宋体"/>
          <w:lang w:val="en-US" w:eastAsia="zh-CN"/>
        </w:rPr>
        <w:t xml:space="preserve">size </w:t>
      </w:r>
      <w:r w:rsidR="00B76B96">
        <w:rPr>
          <w:rFonts w:eastAsia="宋体" w:hint="eastAsia"/>
          <w:lang w:val="en-US" w:eastAsia="zh-CN"/>
        </w:rPr>
        <w:t xml:space="preserve">when </w:t>
      </w:r>
      <w:r w:rsidR="00B76B96">
        <w:rPr>
          <w:rFonts w:eastAsia="宋体" w:hint="eastAsia"/>
          <w:position w:val="-10"/>
          <w:lang w:val="en-US" w:eastAsia="zh-CN"/>
        </w:rPr>
        <w:object w:dxaOrig="460" w:dyaOrig="340">
          <v:shape id="_x0000_i1029" type="#_x0000_t75" style="width:23.1pt;height:17pt" o:ole="">
            <v:imagedata r:id="rId17" o:title=""/>
          </v:shape>
          <o:OLEObject Type="Embed" ProgID="Equation.DSMT4" ShapeID="_x0000_i1029" DrawAspect="Content" ObjectID="_1580114901" r:id="rId18"/>
        </w:object>
      </w:r>
      <w:r w:rsidR="00B76B96">
        <w:rPr>
          <w:rFonts w:eastAsia="宋体" w:hint="eastAsia"/>
          <w:lang w:val="en-US" w:eastAsia="zh-CN"/>
        </w:rPr>
        <w:t xml:space="preserve"> is increased</w:t>
      </w:r>
      <w:r w:rsidR="004358B3">
        <w:rPr>
          <w:rFonts w:eastAsia="宋体"/>
          <w:lang w:val="en-US" w:eastAsia="zh-CN"/>
        </w:rPr>
        <w:t xml:space="preserve"> for RA type 2</w:t>
      </w:r>
      <w:r w:rsidR="00B76B96">
        <w:rPr>
          <w:rFonts w:eastAsia="宋体" w:hint="eastAsia"/>
          <w:lang w:val="en-US" w:eastAsia="zh-CN"/>
        </w:rPr>
        <w:t xml:space="preserve">. Compare with Table </w:t>
      </w:r>
      <w:r w:rsidR="004358B3">
        <w:rPr>
          <w:rFonts w:eastAsia="宋体"/>
          <w:lang w:val="en-US" w:eastAsia="zh-CN"/>
        </w:rPr>
        <w:t>3</w:t>
      </w:r>
      <w:r w:rsidR="00B76B96">
        <w:rPr>
          <w:rFonts w:eastAsia="宋体" w:hint="eastAsia"/>
          <w:lang w:val="en-US" w:eastAsia="zh-CN"/>
        </w:rPr>
        <w:t>, 2 bits</w:t>
      </w:r>
      <w:r>
        <w:rPr>
          <w:rFonts w:eastAsia="宋体"/>
          <w:lang w:val="en-US" w:eastAsia="zh-CN"/>
        </w:rPr>
        <w:t xml:space="preserve"> can be saved</w:t>
      </w:r>
      <w:r w:rsidR="00B76B96">
        <w:rPr>
          <w:rFonts w:eastAsia="宋体" w:hint="eastAsia"/>
          <w:lang w:val="en-US" w:eastAsia="zh-CN"/>
        </w:rPr>
        <w:t>.</w:t>
      </w:r>
    </w:p>
    <w:p w:rsidR="00856246" w:rsidRPr="00803647" w:rsidRDefault="00B76B96">
      <w:pPr>
        <w:spacing w:beforeLines="50" w:before="180" w:after="0"/>
        <w:jc w:val="center"/>
        <w:textAlignment w:val="center"/>
        <w:rPr>
          <w:rFonts w:eastAsia="宋体"/>
          <w:b/>
          <w:lang w:val="en-US" w:eastAsia="zh-CN"/>
        </w:rPr>
      </w:pPr>
      <w:r w:rsidRPr="00803647">
        <w:rPr>
          <w:rFonts w:eastAsia="宋体" w:hint="eastAsia"/>
          <w:b/>
          <w:lang w:val="en-US" w:eastAsia="zh-CN"/>
        </w:rPr>
        <w:t xml:space="preserve">Table </w:t>
      </w:r>
      <w:r w:rsidR="004358B3">
        <w:rPr>
          <w:rFonts w:eastAsia="宋体"/>
          <w:b/>
          <w:lang w:val="en-US" w:eastAsia="zh-CN"/>
        </w:rPr>
        <w:t>5</w:t>
      </w:r>
      <w:r w:rsidRPr="00803647">
        <w:rPr>
          <w:rFonts w:eastAsia="宋体" w:hint="eastAsia"/>
          <w:b/>
          <w:lang w:val="en-US" w:eastAsia="zh-CN"/>
        </w:rPr>
        <w:t xml:space="preserve"> Payload </w:t>
      </w:r>
      <w:r w:rsidR="00803647" w:rsidRPr="00803647">
        <w:rPr>
          <w:rFonts w:eastAsia="宋体"/>
          <w:b/>
          <w:lang w:val="en-US" w:eastAsia="zh-CN"/>
        </w:rPr>
        <w:t xml:space="preserve">size </w:t>
      </w:r>
      <w:r w:rsidRPr="00803647">
        <w:rPr>
          <w:rFonts w:eastAsia="宋体" w:hint="eastAsia"/>
          <w:b/>
          <w:lang w:val="en-US" w:eastAsia="zh-CN"/>
        </w:rPr>
        <w:t xml:space="preserve">of RA </w:t>
      </w:r>
      <w:r w:rsidR="00803647" w:rsidRPr="00803647">
        <w:rPr>
          <w:rFonts w:eastAsia="宋体"/>
          <w:b/>
          <w:lang w:val="en-US" w:eastAsia="zh-CN"/>
        </w:rPr>
        <w:t xml:space="preserve">type 2 </w:t>
      </w:r>
      <w:r w:rsidR="00432072">
        <w:rPr>
          <w:rFonts w:eastAsia="宋体"/>
          <w:b/>
          <w:lang w:val="en-US" w:eastAsia="zh-CN"/>
        </w:rPr>
        <w:t>with increased granularity</w:t>
      </w:r>
    </w:p>
    <w:tbl>
      <w:tblPr>
        <w:tblStyle w:val="af5"/>
        <w:tblW w:w="5275" w:type="dxa"/>
        <w:jc w:val="center"/>
        <w:tblLayout w:type="fixed"/>
        <w:tblLook w:val="04A0" w:firstRow="1" w:lastRow="0" w:firstColumn="1" w:lastColumn="0" w:noHBand="0" w:noVBand="1"/>
      </w:tblPr>
      <w:tblGrid>
        <w:gridCol w:w="1842"/>
        <w:gridCol w:w="807"/>
        <w:gridCol w:w="875"/>
        <w:gridCol w:w="866"/>
        <w:gridCol w:w="885"/>
      </w:tblGrid>
      <w:tr w:rsidR="00856246">
        <w:trPr>
          <w:trHeight w:val="369"/>
          <w:jc w:val="center"/>
        </w:trPr>
        <w:tc>
          <w:tcPr>
            <w:tcW w:w="1842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System bandwidth</w:t>
            </w:r>
          </w:p>
        </w:tc>
        <w:tc>
          <w:tcPr>
            <w:tcW w:w="807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5MHz</w:t>
            </w:r>
          </w:p>
        </w:tc>
        <w:tc>
          <w:tcPr>
            <w:tcW w:w="87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10MHz</w:t>
            </w:r>
          </w:p>
        </w:tc>
        <w:tc>
          <w:tcPr>
            <w:tcW w:w="86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15MHz</w:t>
            </w:r>
          </w:p>
        </w:tc>
        <w:tc>
          <w:tcPr>
            <w:tcW w:w="88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20MHz</w:t>
            </w:r>
          </w:p>
        </w:tc>
      </w:tr>
      <w:tr w:rsidR="00856246">
        <w:trPr>
          <w:trHeight w:hRule="exact" w:val="340"/>
          <w:jc w:val="center"/>
        </w:trPr>
        <w:tc>
          <w:tcPr>
            <w:tcW w:w="1842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position w:val="-10"/>
                <w:lang w:val="en-US" w:eastAsia="zh-CN"/>
              </w:rPr>
              <w:object w:dxaOrig="499" w:dyaOrig="340">
                <v:shape id="_x0000_i1030" type="#_x0000_t75" style="width:24.45pt;height:17pt" o:ole="">
                  <v:imagedata r:id="rId19" o:title=""/>
                </v:shape>
                <o:OLEObject Type="Embed" ProgID="Equation.DSMT4" ShapeID="_x0000_i1030" DrawAspect="Content" ObjectID="_1580114902" r:id="rId20"/>
              </w:object>
            </w:r>
          </w:p>
          <w:p w:rsidR="00856246" w:rsidRDefault="0085624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807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87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12</w:t>
            </w:r>
          </w:p>
        </w:tc>
        <w:tc>
          <w:tcPr>
            <w:tcW w:w="86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88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856246">
        <w:trPr>
          <w:trHeight w:hRule="exact" w:val="340"/>
          <w:jc w:val="center"/>
        </w:trPr>
        <w:tc>
          <w:tcPr>
            <w:tcW w:w="1842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Payload of RA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</w:tbl>
    <w:p w:rsidR="00856246" w:rsidRDefault="00B76B96">
      <w:pPr>
        <w:numPr>
          <w:ilvl w:val="255"/>
          <w:numId w:val="0"/>
        </w:numPr>
        <w:overflowPunct/>
        <w:autoSpaceDE/>
        <w:autoSpaceDN/>
        <w:adjustRightInd/>
        <w:snapToGrid w:val="0"/>
        <w:spacing w:beforeLines="50" w:before="180" w:after="0" w:line="300" w:lineRule="auto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Another method of reduced size of RA is that </w:t>
      </w:r>
      <w:r>
        <w:rPr>
          <w:rFonts w:eastAsia="宋体" w:hint="eastAsia"/>
          <w:position w:val="-10"/>
          <w:lang w:val="en-US" w:eastAsia="zh-CN"/>
        </w:rPr>
        <w:object w:dxaOrig="560" w:dyaOrig="300">
          <v:shape id="_x0000_i1031" type="#_x0000_t75" style="width:27.85pt;height:14.95pt" o:ole="">
            <v:imagedata r:id="rId21" o:title=""/>
          </v:shape>
          <o:OLEObject Type="Embed" ProgID="Equation.DSMT4" ShapeID="_x0000_i1031" DrawAspect="Content" ObjectID="_1580114903" r:id="rId22"/>
        </w:object>
      </w:r>
      <w:r>
        <w:rPr>
          <w:rFonts w:eastAsia="宋体" w:hint="eastAsia"/>
          <w:lang w:val="en-US" w:eastAsia="zh-CN"/>
        </w:rPr>
        <w:t xml:space="preserve"> keep</w:t>
      </w:r>
      <w:r w:rsidR="004358B3">
        <w:rPr>
          <w:rFonts w:eastAsia="宋体"/>
          <w:lang w:val="en-US" w:eastAsia="zh-CN"/>
        </w:rPr>
        <w:t>s the</w:t>
      </w:r>
      <w:r>
        <w:rPr>
          <w:rFonts w:eastAsia="宋体" w:hint="eastAsia"/>
          <w:lang w:val="en-US" w:eastAsia="zh-CN"/>
        </w:rPr>
        <w:t xml:space="preserve"> same with current specification and </w:t>
      </w:r>
      <w:r w:rsidR="005C036A">
        <w:rPr>
          <w:rFonts w:eastAsia="宋体"/>
          <w:lang w:val="en-US" w:eastAsia="zh-CN"/>
        </w:rPr>
        <w:t xml:space="preserve">only </w:t>
      </w:r>
      <w:r>
        <w:rPr>
          <w:rFonts w:eastAsia="宋体" w:hint="eastAsia"/>
          <w:position w:val="-10"/>
          <w:lang w:val="en-US" w:eastAsia="zh-CN"/>
        </w:rPr>
        <w:object w:dxaOrig="520" w:dyaOrig="300">
          <v:shape id="_x0000_i1032" type="#_x0000_t75" style="width:26.5pt;height:14.95pt" o:ole="">
            <v:imagedata r:id="rId23" o:title=""/>
          </v:shape>
          <o:OLEObject Type="Embed" ProgID="Equation.DSMT4" ShapeID="_x0000_i1032" DrawAspect="Content" ObjectID="_1580114904" r:id="rId24"/>
        </w:object>
      </w:r>
      <w:r w:rsidR="00803647">
        <w:rPr>
          <w:rFonts w:eastAsia="宋体" w:hint="eastAsia"/>
          <w:lang w:val="en-US" w:eastAsia="zh-CN"/>
        </w:rPr>
        <w:t xml:space="preserve"> </w:t>
      </w:r>
      <w:r w:rsidR="005C036A">
        <w:rPr>
          <w:rFonts w:eastAsia="宋体"/>
          <w:lang w:val="en-US" w:eastAsia="zh-CN"/>
        </w:rPr>
        <w:t>is increased</w:t>
      </w:r>
      <w:r>
        <w:rPr>
          <w:rFonts w:eastAsia="宋体" w:hint="eastAsia"/>
          <w:lang w:val="en-US" w:eastAsia="zh-CN"/>
        </w:rPr>
        <w:t xml:space="preserve">. </w:t>
      </w:r>
      <w:r w:rsidR="005C036A">
        <w:rPr>
          <w:rFonts w:eastAsia="宋体"/>
          <w:lang w:val="en-US" w:eastAsia="zh-CN"/>
        </w:rPr>
        <w:t>For example</w:t>
      </w:r>
      <w:r>
        <w:rPr>
          <w:rFonts w:eastAsia="宋体" w:hint="eastAsia"/>
          <w:lang w:val="en-US" w:eastAsia="zh-CN"/>
        </w:rPr>
        <w:t xml:space="preserve"> </w:t>
      </w:r>
      <w:r>
        <w:rPr>
          <w:position w:val="-10"/>
        </w:rPr>
        <w:object w:dxaOrig="563" w:dyaOrig="301">
          <v:shape id="_x0000_i1033" type="#_x0000_t75" style="width:28.55pt;height:14.95pt" o:ole="">
            <v:imagedata r:id="rId25" o:title=""/>
          </v:shape>
          <o:OLEObject Type="Embed" ProgID="Equation.DSMT4" ShapeID="_x0000_i1033" DrawAspect="Content" ObjectID="_1580114905" r:id="rId26"/>
        </w:object>
      </w:r>
      <w:r>
        <w:rPr>
          <w:rFonts w:hint="eastAsia"/>
        </w:rPr>
        <w:t>=</w:t>
      </w:r>
      <w:r>
        <w:rPr>
          <w:position w:val="-6"/>
        </w:rPr>
        <w:object w:dxaOrig="167" w:dyaOrig="218">
          <v:shape id="_x0000_i1034" type="#_x0000_t75" style="width:8.15pt;height:11.55pt" o:ole="">
            <v:imagedata r:id="rId27" o:title=""/>
          </v:shape>
          <o:OLEObject Type="Embed" ProgID="Equation.3" ShapeID="_x0000_i1034" DrawAspect="Content" ObjectID="_1580114906" r:id="rId28"/>
        </w:object>
      </w:r>
      <w:r>
        <w:rPr>
          <w:rFonts w:hint="eastAsia"/>
        </w:rPr>
        <w:t xml:space="preserve">, </w:t>
      </w:r>
      <w:r>
        <w:rPr>
          <w:position w:val="-10"/>
        </w:rPr>
        <w:object w:dxaOrig="419" w:dyaOrig="285">
          <v:shape id="_x0000_i1035" type="#_x0000_t75" style="width:21.05pt;height:14.25pt" o:ole="">
            <v:imagedata r:id="rId29" o:title=""/>
          </v:shape>
          <o:OLEObject Type="Embed" ProgID="Equation.3" ShapeID="_x0000_i1035" DrawAspect="Content" ObjectID="_1580114907" r:id="rId30"/>
        </w:object>
      </w:r>
      <w:r>
        <w:rPr>
          <w:rFonts w:hint="eastAsia"/>
        </w:rPr>
        <w:t xml:space="preserve">, </w:t>
      </w:r>
      <w:r>
        <w:rPr>
          <w:position w:val="-10"/>
        </w:rPr>
        <w:object w:dxaOrig="519" w:dyaOrig="285">
          <v:shape id="_x0000_i1036" type="#_x0000_t75" style="width:26.5pt;height:14.25pt" o:ole="">
            <v:imagedata r:id="rId31" o:title=""/>
          </v:shape>
          <o:OLEObject Type="Embed" ProgID="Equation.3" ShapeID="_x0000_i1036" DrawAspect="Content" ObjectID="_1580114908" r:id="rId32"/>
        </w:object>
      </w:r>
      <w:r>
        <w:rPr>
          <w:rFonts w:hint="eastAsia"/>
        </w:rPr>
        <w:t>,</w:t>
      </w:r>
      <w:r>
        <w:t>…</w:t>
      </w:r>
      <w:r>
        <w:rPr>
          <w:rFonts w:hint="eastAsia"/>
        </w:rPr>
        <w:t xml:space="preserve">, </w:t>
      </w:r>
      <w:r>
        <w:rPr>
          <w:position w:val="-12"/>
        </w:rPr>
        <w:object w:dxaOrig="1826" w:dyaOrig="301">
          <v:shape id="_x0000_i1037" type="#_x0000_t75" style="width:91.7pt;height:14.95pt" o:ole="">
            <v:imagedata r:id="rId33" o:title=""/>
          </v:shape>
          <o:OLEObject Type="Embed" ProgID="Equation.3" ShapeID="_x0000_i1037" DrawAspect="Content" ObjectID="_1580114909" r:id="rId34"/>
        </w:object>
      </w:r>
      <w:r>
        <w:rPr>
          <w:rFonts w:eastAsia="宋体" w:hint="eastAsia"/>
          <w:lang w:val="en-US" w:eastAsia="zh-CN"/>
        </w:rPr>
        <w:t xml:space="preserve"> and </w:t>
      </w:r>
      <w:r>
        <w:rPr>
          <w:position w:val="-10"/>
        </w:rPr>
        <w:object w:dxaOrig="460" w:dyaOrig="342">
          <v:shape id="_x0000_i1038" type="#_x0000_t75" style="width:23.1pt;height:17pt" o:ole="">
            <v:imagedata r:id="rId35" o:title=""/>
          </v:shape>
          <o:OLEObject Type="Embed" ProgID="Equation.DSMT4" ShapeID="_x0000_i1038" DrawAspect="Content" ObjectID="_1580114910" r:id="rId36"/>
        </w:object>
      </w:r>
      <w:r>
        <w:rPr>
          <w:rFonts w:hint="eastAsia"/>
        </w:rPr>
        <w:t>=</w:t>
      </w:r>
      <w:r>
        <w:rPr>
          <w:position w:val="-10"/>
        </w:rPr>
        <w:object w:dxaOrig="452" w:dyaOrig="270">
          <v:shape id="_x0000_i1039" type="#_x0000_t75" style="width:22.4pt;height:13.6pt" o:ole="">
            <v:imagedata r:id="rId37" o:title=""/>
          </v:shape>
          <o:OLEObject Type="Embed" ProgID="Equation.DSMT4" ShapeID="_x0000_i1039" DrawAspect="Content" ObjectID="_1580114911" r:id="rId38"/>
        </w:object>
      </w:r>
      <w:r>
        <w:rPr>
          <w:rFonts w:hint="eastAsia"/>
        </w:rPr>
        <w:t xml:space="preserve">, </w:t>
      </w:r>
      <w:r>
        <w:rPr>
          <w:position w:val="-10"/>
        </w:rPr>
        <w:object w:dxaOrig="455" w:dyaOrig="270">
          <v:shape id="_x0000_i1040" type="#_x0000_t75" style="width:22.4pt;height:13.6pt" o:ole="">
            <v:imagedata r:id="rId39" o:title=""/>
          </v:shape>
          <o:OLEObject Type="Embed" ProgID="Equation.DSMT4" ShapeID="_x0000_i1040" DrawAspect="Content" ObjectID="_1580114912" r:id="rId40"/>
        </w:object>
      </w:r>
      <w:r>
        <w:rPr>
          <w:rFonts w:hint="eastAsia"/>
        </w:rPr>
        <w:t>,</w:t>
      </w:r>
      <w:r>
        <w:t>…</w:t>
      </w:r>
      <w:r>
        <w:rPr>
          <w:rFonts w:hint="eastAsia"/>
        </w:rPr>
        <w:t xml:space="preserve">, </w:t>
      </w:r>
      <w:r>
        <w:rPr>
          <w:position w:val="-14"/>
        </w:rPr>
        <w:object w:dxaOrig="1463" w:dyaOrig="317">
          <v:shape id="_x0000_i1041" type="#_x0000_t75" style="width:73.35pt;height:15.6pt" o:ole="">
            <v:imagedata r:id="rId41" o:title=""/>
          </v:shape>
          <o:OLEObject Type="Embed" ProgID="Equation.DSMT4" ShapeID="_x0000_i1041" DrawAspect="Content" ObjectID="_1580114913" r:id="rId42"/>
        </w:object>
      </w:r>
      <w:r>
        <w:rPr>
          <w:rFonts w:eastAsia="宋体" w:hint="eastAsia"/>
          <w:lang w:val="en-US" w:eastAsia="zh-CN"/>
        </w:rPr>
        <w:t xml:space="preserve">. </w:t>
      </w:r>
      <w:r w:rsidR="005C036A">
        <w:rPr>
          <w:rFonts w:eastAsia="宋体"/>
          <w:lang w:val="en-US" w:eastAsia="zh-CN"/>
        </w:rPr>
        <w:t>The p</w:t>
      </w:r>
      <w:r>
        <w:rPr>
          <w:rFonts w:eastAsia="宋体" w:hint="eastAsia"/>
          <w:lang w:val="en-US" w:eastAsia="zh-CN"/>
        </w:rPr>
        <w:t>ayload of RA</w:t>
      </w:r>
      <w:r w:rsidR="005C036A">
        <w:rPr>
          <w:rFonts w:eastAsia="宋体"/>
          <w:lang w:val="en-US" w:eastAsia="zh-CN"/>
        </w:rPr>
        <w:t xml:space="preserve"> type 2</w:t>
      </w:r>
      <w:r>
        <w:rPr>
          <w:rFonts w:eastAsia="宋体" w:hint="eastAsia"/>
          <w:lang w:val="en-US" w:eastAsia="zh-CN"/>
        </w:rPr>
        <w:t xml:space="preserve"> is listed in Table </w:t>
      </w:r>
      <w:r w:rsidR="005C036A">
        <w:rPr>
          <w:rFonts w:eastAsia="宋体"/>
          <w:lang w:val="en-US" w:eastAsia="zh-CN"/>
        </w:rPr>
        <w:t>6</w:t>
      </w:r>
      <w:r>
        <w:rPr>
          <w:rFonts w:eastAsia="宋体" w:hint="eastAsia"/>
          <w:lang w:val="en-US" w:eastAsia="zh-CN"/>
        </w:rPr>
        <w:t xml:space="preserve">. Compare with Table </w:t>
      </w:r>
      <w:r w:rsidR="005C036A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,</w:t>
      </w:r>
      <w:r w:rsidR="005C036A">
        <w:rPr>
          <w:rFonts w:eastAsia="宋体"/>
          <w:lang w:val="en-US" w:eastAsia="zh-CN"/>
        </w:rPr>
        <w:t xml:space="preserve"> 1 bit can be saved</w:t>
      </w:r>
      <w:r>
        <w:rPr>
          <w:rFonts w:eastAsia="宋体" w:hint="eastAsia"/>
          <w:lang w:val="en-US" w:eastAsia="zh-CN"/>
        </w:rPr>
        <w:t>.</w:t>
      </w:r>
    </w:p>
    <w:p w:rsidR="00432072" w:rsidRPr="00803647" w:rsidRDefault="00432072" w:rsidP="00432072">
      <w:pPr>
        <w:spacing w:beforeLines="50" w:before="180" w:after="0"/>
        <w:jc w:val="center"/>
        <w:textAlignment w:val="center"/>
        <w:rPr>
          <w:rFonts w:eastAsia="宋体"/>
          <w:b/>
          <w:lang w:val="en-US" w:eastAsia="zh-CN"/>
        </w:rPr>
      </w:pPr>
      <w:r w:rsidRPr="00803647">
        <w:rPr>
          <w:rFonts w:eastAsia="宋体" w:hint="eastAsia"/>
          <w:b/>
          <w:lang w:val="en-US" w:eastAsia="zh-CN"/>
        </w:rPr>
        <w:lastRenderedPageBreak/>
        <w:t xml:space="preserve">Table </w:t>
      </w:r>
      <w:r>
        <w:rPr>
          <w:rFonts w:eastAsia="宋体"/>
          <w:b/>
          <w:lang w:val="en-US" w:eastAsia="zh-CN"/>
        </w:rPr>
        <w:t>5</w:t>
      </w:r>
      <w:r w:rsidRPr="00803647">
        <w:rPr>
          <w:rFonts w:eastAsia="宋体" w:hint="eastAsia"/>
          <w:b/>
          <w:lang w:val="en-US" w:eastAsia="zh-CN"/>
        </w:rPr>
        <w:t xml:space="preserve"> Payload </w:t>
      </w:r>
      <w:r w:rsidRPr="00803647">
        <w:rPr>
          <w:rFonts w:eastAsia="宋体"/>
          <w:b/>
          <w:lang w:val="en-US" w:eastAsia="zh-CN"/>
        </w:rPr>
        <w:t xml:space="preserve">size </w:t>
      </w:r>
      <w:r w:rsidRPr="00803647">
        <w:rPr>
          <w:rFonts w:eastAsia="宋体" w:hint="eastAsia"/>
          <w:b/>
          <w:lang w:val="en-US" w:eastAsia="zh-CN"/>
        </w:rPr>
        <w:t xml:space="preserve">of RA </w:t>
      </w:r>
      <w:r w:rsidRPr="00803647">
        <w:rPr>
          <w:rFonts w:eastAsia="宋体"/>
          <w:b/>
          <w:lang w:val="en-US" w:eastAsia="zh-CN"/>
        </w:rPr>
        <w:t xml:space="preserve">type 2 </w:t>
      </w:r>
      <w:r>
        <w:rPr>
          <w:rFonts w:eastAsia="宋体"/>
          <w:b/>
          <w:lang w:val="en-US" w:eastAsia="zh-CN"/>
        </w:rPr>
        <w:t>with different increased granularities for start point and length</w:t>
      </w:r>
    </w:p>
    <w:tbl>
      <w:tblPr>
        <w:tblW w:w="5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807"/>
        <w:gridCol w:w="875"/>
        <w:gridCol w:w="866"/>
        <w:gridCol w:w="885"/>
      </w:tblGrid>
      <w:tr w:rsidR="00856246">
        <w:trPr>
          <w:trHeight w:val="369"/>
          <w:jc w:val="center"/>
        </w:trPr>
        <w:tc>
          <w:tcPr>
            <w:tcW w:w="1842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System bandwidth</w:t>
            </w:r>
          </w:p>
        </w:tc>
        <w:tc>
          <w:tcPr>
            <w:tcW w:w="807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5MHz</w:t>
            </w:r>
          </w:p>
        </w:tc>
        <w:tc>
          <w:tcPr>
            <w:tcW w:w="87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10MHz</w:t>
            </w:r>
          </w:p>
        </w:tc>
        <w:tc>
          <w:tcPr>
            <w:tcW w:w="866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15MHz</w:t>
            </w:r>
          </w:p>
        </w:tc>
        <w:tc>
          <w:tcPr>
            <w:tcW w:w="885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20MHz</w:t>
            </w:r>
          </w:p>
        </w:tc>
      </w:tr>
      <w:tr w:rsidR="00856246">
        <w:trPr>
          <w:trHeight w:hRule="exact" w:val="340"/>
          <w:jc w:val="center"/>
        </w:trPr>
        <w:tc>
          <w:tcPr>
            <w:tcW w:w="1842" w:type="dxa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Payload of RA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856246" w:rsidRDefault="00B76B96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</w:tbl>
    <w:p w:rsidR="00227D2E" w:rsidRDefault="00227D2E" w:rsidP="00227D2E">
      <w:pPr>
        <w:numPr>
          <w:ilvl w:val="255"/>
          <w:numId w:val="0"/>
        </w:numPr>
        <w:spacing w:beforeLines="50" w:before="180" w:after="120"/>
        <w:textAlignment w:val="center"/>
        <w:rPr>
          <w:rFonts w:eastAsiaTheme="minorEastAsia"/>
          <w:bCs/>
          <w:iCs/>
          <w:lang w:val="en-US" w:eastAsia="zh-CN"/>
        </w:rPr>
      </w:pPr>
      <w:r w:rsidRPr="00FA1FFB">
        <w:rPr>
          <w:rFonts w:eastAsiaTheme="minorEastAsia" w:hint="eastAsia"/>
          <w:bCs/>
          <w:iCs/>
          <w:lang w:val="en-US" w:eastAsia="zh-CN"/>
        </w:rPr>
        <w:t>Taking the system capacity and scheduling flexibility</w:t>
      </w:r>
      <w:r>
        <w:rPr>
          <w:rFonts w:eastAsiaTheme="minorEastAsia"/>
          <w:bCs/>
          <w:iCs/>
          <w:lang w:val="en-US" w:eastAsia="zh-CN"/>
        </w:rPr>
        <w:t xml:space="preserve"> </w:t>
      </w:r>
      <w:r w:rsidRPr="00FA1FFB">
        <w:rPr>
          <w:rFonts w:eastAsiaTheme="minorEastAsia" w:hint="eastAsia"/>
          <w:bCs/>
          <w:iCs/>
          <w:lang w:val="en-US" w:eastAsia="zh-CN"/>
        </w:rPr>
        <w:t>into account,</w:t>
      </w:r>
      <w:r w:rsidRPr="00FA1FFB">
        <w:rPr>
          <w:rFonts w:eastAsiaTheme="minorEastAsia"/>
          <w:bCs/>
          <w:iCs/>
          <w:lang w:val="en-US" w:eastAsia="zh-CN"/>
        </w:rPr>
        <w:t xml:space="preserve"> the granularity is not desirable to further reduced. </w:t>
      </w:r>
      <w:r>
        <w:rPr>
          <w:rFonts w:eastAsiaTheme="minorEastAsia"/>
          <w:bCs/>
          <w:iCs/>
          <w:lang w:val="en-US" w:eastAsia="zh-CN"/>
        </w:rPr>
        <w:t xml:space="preserve">Based on above analysis, we can find that, </w:t>
      </w:r>
    </w:p>
    <w:p w:rsidR="00334FAC" w:rsidRDefault="00334FAC" w:rsidP="00227D2E">
      <w:pPr>
        <w:numPr>
          <w:ilvl w:val="255"/>
          <w:numId w:val="0"/>
        </w:numPr>
        <w:spacing w:beforeLines="50" w:before="180" w:after="120"/>
        <w:textAlignment w:val="center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Observation </w:t>
      </w:r>
      <w:r>
        <w:rPr>
          <w:rFonts w:eastAsiaTheme="minorEastAsia"/>
          <w:b/>
          <w:bCs/>
          <w:i/>
          <w:iCs/>
          <w:lang w:val="en-US" w:eastAsia="zh-CN"/>
        </w:rPr>
        <w:t>4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: </w:t>
      </w:r>
      <w:r>
        <w:rPr>
          <w:rFonts w:eastAsiaTheme="minorEastAsia"/>
          <w:b/>
          <w:bCs/>
          <w:i/>
          <w:iCs/>
          <w:lang w:val="en-US" w:eastAsia="zh-CN"/>
        </w:rPr>
        <w:t xml:space="preserve">The 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field of RA </w:t>
      </w:r>
      <w:r>
        <w:rPr>
          <w:rFonts w:eastAsiaTheme="minorEastAsia"/>
          <w:b/>
          <w:bCs/>
          <w:i/>
          <w:iCs/>
          <w:lang w:val="en-US" w:eastAsia="zh-CN"/>
        </w:rPr>
        <w:t>for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DCI format 7-</w:t>
      </w:r>
      <w:r>
        <w:rPr>
          <w:rFonts w:eastAsiaTheme="minorEastAsia"/>
          <w:b/>
          <w:bCs/>
          <w:i/>
          <w:iCs/>
          <w:lang w:val="en-US" w:eastAsia="zh-CN"/>
        </w:rPr>
        <w:t>1</w:t>
      </w:r>
      <w:r>
        <w:rPr>
          <w:rFonts w:eastAsiaTheme="minorEastAsia" w:hint="eastAsia"/>
          <w:b/>
          <w:bCs/>
          <w:i/>
          <w:iCs/>
          <w:lang w:val="en-US" w:eastAsia="zh-CN"/>
        </w:rPr>
        <w:t>A can</w:t>
      </w:r>
      <w:r>
        <w:rPr>
          <w:rFonts w:eastAsiaTheme="minorEastAsia"/>
          <w:b/>
          <w:bCs/>
          <w:i/>
          <w:iCs/>
          <w:lang w:val="en-US" w:eastAsia="zh-CN"/>
        </w:rPr>
        <w:t xml:space="preserve"> be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lang w:val="en-US" w:eastAsia="zh-CN"/>
        </w:rPr>
        <w:t xml:space="preserve">further </w:t>
      </w:r>
      <w:r>
        <w:rPr>
          <w:rFonts w:eastAsiaTheme="minorEastAsia" w:hint="eastAsia"/>
          <w:b/>
          <w:bCs/>
          <w:i/>
          <w:iCs/>
          <w:lang w:val="en-US" w:eastAsia="zh-CN"/>
        </w:rPr>
        <w:t>reduce</w:t>
      </w:r>
      <w:r>
        <w:rPr>
          <w:rFonts w:eastAsiaTheme="minorEastAsia"/>
          <w:b/>
          <w:bCs/>
          <w:i/>
          <w:iCs/>
          <w:lang w:val="en-US" w:eastAsia="zh-CN"/>
        </w:rPr>
        <w:t>d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lang w:val="en-US" w:eastAsia="zh-CN"/>
        </w:rPr>
        <w:t>by 1~4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bits.</w:t>
      </w:r>
    </w:p>
    <w:p w:rsidR="00AA398A" w:rsidRPr="00334FAC" w:rsidRDefault="00AA398A" w:rsidP="00227D2E">
      <w:pPr>
        <w:numPr>
          <w:ilvl w:val="255"/>
          <w:numId w:val="0"/>
        </w:numPr>
        <w:spacing w:beforeLines="50" w:before="180" w:after="120"/>
        <w:textAlignment w:val="center"/>
        <w:rPr>
          <w:rFonts w:eastAsia="宋体"/>
          <w:lang w:val="en-US" w:eastAsia="zh-CN"/>
        </w:rPr>
      </w:pPr>
      <w:r>
        <w:rPr>
          <w:rFonts w:eastAsiaTheme="minorEastAsia"/>
          <w:b/>
          <w:bCs/>
          <w:i/>
          <w:iCs/>
          <w:lang w:val="en-US" w:eastAsia="zh-CN"/>
        </w:rPr>
        <w:t xml:space="preserve">Proposal 2: Compared to short TTI, a further reduction of RA field should be supported. </w:t>
      </w:r>
    </w:p>
    <w:p w:rsidR="00856246" w:rsidRDefault="00B76B96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Analysis on MCS</w:t>
      </w:r>
    </w:p>
    <w:p w:rsidR="00856246" w:rsidRDefault="00B76B96">
      <w:pPr>
        <w:spacing w:beforeLines="50" w:before="180"/>
        <w:rPr>
          <w:rFonts w:eastAsia="宋体"/>
          <w:lang w:val="en-US" w:eastAsia="zh-CN"/>
        </w:rPr>
      </w:pPr>
      <w:bookmarkStart w:id="12" w:name="OLE_LINK12"/>
      <w:r>
        <w:rPr>
          <w:rFonts w:eastAsia="宋体" w:hint="eastAsia"/>
          <w:lang w:val="en-US" w:eastAsia="zh-CN"/>
        </w:rPr>
        <w:t xml:space="preserve"> </w:t>
      </w:r>
      <w:r w:rsidR="008F2D67">
        <w:rPr>
          <w:rFonts w:eastAsia="宋体"/>
          <w:lang w:val="en-US" w:eastAsia="zh-CN"/>
        </w:rPr>
        <w:t>S</w:t>
      </w:r>
      <w:r w:rsidR="008F2D67">
        <w:rPr>
          <w:rFonts w:eastAsia="宋体" w:hint="eastAsia"/>
          <w:lang w:val="en-US" w:eastAsia="zh-CN"/>
        </w:rPr>
        <w:t>ince ultra</w:t>
      </w:r>
      <w:r w:rsidR="008F2D67">
        <w:rPr>
          <w:rFonts w:eastAsia="宋体"/>
          <w:lang w:val="en-US" w:eastAsia="zh-CN"/>
        </w:rPr>
        <w:t>-</w:t>
      </w:r>
      <w:r w:rsidR="008F2D67">
        <w:rPr>
          <w:rFonts w:eastAsia="宋体" w:hint="eastAsia"/>
          <w:lang w:val="en-US" w:eastAsia="zh-CN"/>
        </w:rPr>
        <w:t xml:space="preserve">reliability </w:t>
      </w:r>
      <w:r>
        <w:rPr>
          <w:rFonts w:eastAsia="宋体" w:hint="eastAsia"/>
          <w:lang w:val="en-US" w:eastAsia="zh-CN"/>
        </w:rPr>
        <w:t>is required</w:t>
      </w:r>
      <w:r w:rsidR="008F2D67">
        <w:rPr>
          <w:rFonts w:eastAsia="宋体"/>
          <w:lang w:val="en-US" w:eastAsia="zh-CN"/>
        </w:rPr>
        <w:t xml:space="preserve"> for URLLC</w:t>
      </w:r>
      <w:r>
        <w:rPr>
          <w:rFonts w:eastAsia="宋体" w:hint="eastAsia"/>
          <w:lang w:val="en-US" w:eastAsia="zh-CN"/>
        </w:rPr>
        <w:t xml:space="preserve">, the code rate for CQI table and MCS table </w:t>
      </w:r>
      <w:r w:rsidR="008F2D67">
        <w:rPr>
          <w:rFonts w:eastAsia="宋体"/>
          <w:lang w:val="en-US" w:eastAsia="zh-CN"/>
        </w:rPr>
        <w:t>is supposed to</w:t>
      </w:r>
      <w:r>
        <w:rPr>
          <w:rFonts w:eastAsia="宋体" w:hint="eastAsia"/>
          <w:lang w:val="en-US" w:eastAsia="zh-CN"/>
        </w:rPr>
        <w:t xml:space="preserve"> be small. Consequently, the CQI table and MCS table with higher code rates may be </w:t>
      </w:r>
      <w:r w:rsidR="008F2D67">
        <w:rPr>
          <w:rFonts w:eastAsia="宋体"/>
          <w:lang w:val="en-US" w:eastAsia="zh-CN"/>
        </w:rPr>
        <w:t>not desirable</w:t>
      </w:r>
      <w:r>
        <w:rPr>
          <w:rFonts w:eastAsia="宋体" w:hint="eastAsia"/>
          <w:lang w:val="en-US" w:eastAsia="zh-CN"/>
        </w:rPr>
        <w:t xml:space="preserve">. </w:t>
      </w:r>
      <w:r w:rsidR="008F2D67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ome entries in MCS table can be removed. Meanwhile, if compact DCI is supported for URLLC, it is also desirable to </w:t>
      </w:r>
      <w:r w:rsidR="008F2D67">
        <w:rPr>
          <w:rFonts w:eastAsia="宋体"/>
          <w:lang w:val="en-US" w:eastAsia="zh-CN"/>
        </w:rPr>
        <w:t>jointly encode</w:t>
      </w:r>
      <w:r>
        <w:rPr>
          <w:rFonts w:eastAsia="宋体" w:hint="eastAsia"/>
          <w:lang w:val="en-US" w:eastAsia="zh-CN"/>
        </w:rPr>
        <w:t xml:space="preserve"> </w:t>
      </w:r>
      <w:r w:rsidR="008F2D67">
        <w:rPr>
          <w:rFonts w:eastAsia="宋体"/>
          <w:lang w:val="en-US" w:eastAsia="zh-CN"/>
        </w:rPr>
        <w:t>the</w:t>
      </w:r>
      <w:r>
        <w:rPr>
          <w:rFonts w:eastAsia="宋体" w:hint="eastAsia"/>
          <w:lang w:val="en-US" w:eastAsia="zh-CN"/>
        </w:rPr>
        <w:t xml:space="preserve"> MCS indication and RV indication</w:t>
      </w:r>
      <w:r w:rsidR="008F2D67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</w:t>
      </w:r>
      <w:r w:rsidR="003D698F"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 xml:space="preserve">]. As a result, 2~3 bits </w:t>
      </w:r>
      <w:r w:rsidR="008F2D67">
        <w:rPr>
          <w:rFonts w:eastAsia="宋体"/>
          <w:lang w:val="en-US" w:eastAsia="zh-CN"/>
        </w:rPr>
        <w:t>could</w:t>
      </w:r>
      <w:r w:rsidR="008F2D67">
        <w:rPr>
          <w:rFonts w:eastAsia="宋体" w:hint="eastAsia"/>
          <w:lang w:val="en-US" w:eastAsia="zh-CN"/>
        </w:rPr>
        <w:t xml:space="preserve"> be saved. </w:t>
      </w:r>
    </w:p>
    <w:p w:rsidR="00AA398A" w:rsidRPr="00F12571" w:rsidRDefault="00AA398A" w:rsidP="006E0BB0">
      <w:pPr>
        <w:numPr>
          <w:ilvl w:val="255"/>
          <w:numId w:val="0"/>
        </w:numPr>
        <w:spacing w:beforeLines="50" w:before="180" w:after="120"/>
        <w:textAlignment w:val="center"/>
        <w:rPr>
          <w:rFonts w:eastAsia="宋体"/>
          <w:b/>
          <w:i/>
          <w:lang w:val="en-US" w:eastAsia="zh-CN"/>
        </w:rPr>
      </w:pPr>
      <w:r w:rsidRPr="00F12571">
        <w:rPr>
          <w:rFonts w:eastAsiaTheme="minorEastAsia"/>
          <w:b/>
          <w:bCs/>
          <w:i/>
          <w:iCs/>
          <w:lang w:val="en-US" w:eastAsia="zh-CN"/>
        </w:rPr>
        <w:t xml:space="preserve">Proposal </w:t>
      </w:r>
      <w:r w:rsidR="00840EFB" w:rsidRPr="00F12571">
        <w:rPr>
          <w:rFonts w:eastAsiaTheme="minorEastAsia"/>
          <w:b/>
          <w:bCs/>
          <w:i/>
          <w:iCs/>
          <w:lang w:val="en-US" w:eastAsia="zh-CN"/>
        </w:rPr>
        <w:t>3</w:t>
      </w:r>
      <w:r w:rsidRPr="00F12571">
        <w:rPr>
          <w:rFonts w:eastAsiaTheme="minorEastAsia"/>
          <w:b/>
          <w:bCs/>
          <w:i/>
          <w:iCs/>
          <w:lang w:val="en-US" w:eastAsia="zh-CN"/>
        </w:rPr>
        <w:t>:</w:t>
      </w:r>
      <w:r w:rsidR="00F12571" w:rsidRPr="00F12571">
        <w:rPr>
          <w:rFonts w:eastAsiaTheme="minorEastAsia"/>
          <w:b/>
          <w:bCs/>
          <w:i/>
          <w:iCs/>
          <w:lang w:val="en-US" w:eastAsia="zh-CN"/>
        </w:rPr>
        <w:t xml:space="preserve"> A</w:t>
      </w:r>
      <w:r w:rsidRPr="00F12571">
        <w:rPr>
          <w:rFonts w:eastAsiaTheme="minorEastAsia"/>
          <w:b/>
          <w:bCs/>
          <w:i/>
          <w:iCs/>
          <w:lang w:val="en-US" w:eastAsia="zh-CN"/>
        </w:rPr>
        <w:t xml:space="preserve"> </w:t>
      </w:r>
      <w:r w:rsidR="00F12571" w:rsidRPr="00F12571">
        <w:rPr>
          <w:rFonts w:eastAsiaTheme="minorEastAsia"/>
          <w:b/>
          <w:bCs/>
          <w:i/>
          <w:iCs/>
          <w:lang w:val="en-US" w:eastAsia="zh-CN"/>
        </w:rPr>
        <w:t xml:space="preserve">joint </w:t>
      </w:r>
      <w:r w:rsidR="00F12571" w:rsidRPr="00F12571">
        <w:rPr>
          <w:rFonts w:eastAsia="宋体"/>
          <w:b/>
          <w:i/>
          <w:lang w:val="en-US" w:eastAsia="zh-CN"/>
        </w:rPr>
        <w:t>coding of the</w:t>
      </w:r>
      <w:r w:rsidR="00F12571" w:rsidRPr="00F12571">
        <w:rPr>
          <w:rFonts w:eastAsia="宋体" w:hint="eastAsia"/>
          <w:b/>
          <w:i/>
          <w:lang w:val="en-US" w:eastAsia="zh-CN"/>
        </w:rPr>
        <w:t xml:space="preserve"> MCS indication and RV indication</w:t>
      </w:r>
      <w:r w:rsidR="00F12571" w:rsidRPr="00F12571">
        <w:rPr>
          <w:rFonts w:eastAsiaTheme="minorEastAsia"/>
          <w:b/>
          <w:bCs/>
          <w:i/>
          <w:iCs/>
          <w:lang w:val="en-US" w:eastAsia="zh-CN"/>
        </w:rPr>
        <w:t xml:space="preserve"> </w:t>
      </w:r>
      <w:r w:rsidRPr="00F12571">
        <w:rPr>
          <w:rFonts w:eastAsiaTheme="minorEastAsia"/>
          <w:b/>
          <w:bCs/>
          <w:i/>
          <w:iCs/>
          <w:lang w:val="en-US" w:eastAsia="zh-CN"/>
        </w:rPr>
        <w:t xml:space="preserve">should be supported. </w:t>
      </w:r>
    </w:p>
    <w:bookmarkEnd w:id="12"/>
    <w:p w:rsidR="00856246" w:rsidRDefault="00B76B96">
      <w:pPr>
        <w:pStyle w:val="1"/>
        <w:spacing w:before="180"/>
      </w:pPr>
      <w:r>
        <w:rPr>
          <w:rFonts w:hint="eastAsia"/>
        </w:rPr>
        <w:t>Conclusion</w:t>
      </w:r>
    </w:p>
    <w:p w:rsidR="00856246" w:rsidRDefault="00B76B96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According to the analysis given above, we have the following </w:t>
      </w:r>
      <w:r>
        <w:rPr>
          <w:rFonts w:eastAsia="宋体" w:hint="eastAsia"/>
          <w:lang w:eastAsia="zh-CN"/>
        </w:rPr>
        <w:t>observations and proposals</w:t>
      </w:r>
      <w:r>
        <w:rPr>
          <w:rFonts w:eastAsia="宋体"/>
          <w:lang w:eastAsia="zh-CN"/>
        </w:rPr>
        <w:t xml:space="preserve">: </w:t>
      </w:r>
    </w:p>
    <w:p w:rsidR="00CD6FC4" w:rsidRPr="00352255" w:rsidRDefault="00CD6FC4" w:rsidP="00CD6FC4">
      <w:pPr>
        <w:rPr>
          <w:rFonts w:eastAsiaTheme="minorEastAsia"/>
          <w:b/>
          <w:bCs/>
          <w:i/>
          <w:iCs/>
          <w:szCs w:val="21"/>
          <w:lang w:val="en-US" w:eastAsia="zh-CN"/>
        </w:rPr>
      </w:pPr>
      <w:r w:rsidRPr="00427693"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Observation 1: For PDCCH transmission with L=8CCE and Format 7-1A in TDL-C with DS =363ns, </w:t>
      </w:r>
      <w:r w:rsidRPr="00427693">
        <w:rPr>
          <w:rFonts w:eastAsiaTheme="minorEastAsia"/>
          <w:b/>
          <w:bCs/>
          <w:i/>
          <w:iCs/>
          <w:szCs w:val="21"/>
          <w:lang w:val="en-US" w:eastAsia="zh-CN"/>
        </w:rPr>
        <w:t xml:space="preserve">the </w:t>
      </w:r>
      <w:r w:rsidRPr="00427693">
        <w:rPr>
          <w:rFonts w:eastAsiaTheme="minorEastAsia" w:hint="eastAsia"/>
          <w:b/>
          <w:i/>
          <w:szCs w:val="21"/>
          <w:lang w:val="en-US" w:eastAsia="zh-CN"/>
        </w:rPr>
        <w:t>99.999%</w:t>
      </w:r>
      <w:r w:rsidRPr="00427693">
        <w:rPr>
          <w:rFonts w:eastAsiaTheme="minorEastAsia"/>
          <w:b/>
          <w:i/>
          <w:szCs w:val="21"/>
          <w:lang w:val="en-US" w:eastAsia="zh-CN"/>
        </w:rPr>
        <w:t xml:space="preserve"> </w:t>
      </w:r>
      <w:r w:rsidRPr="00427693">
        <w:rPr>
          <w:rFonts w:eastAsiaTheme="minorEastAsia" w:hint="eastAsia"/>
          <w:b/>
          <w:i/>
          <w:szCs w:val="21"/>
          <w:lang w:val="en-US" w:eastAsia="zh-CN"/>
        </w:rPr>
        <w:t>reliability</w:t>
      </w:r>
      <w:r w:rsidRPr="00427693">
        <w:rPr>
          <w:rFonts w:eastAsiaTheme="minorEastAsia"/>
          <w:b/>
          <w:i/>
          <w:szCs w:val="21"/>
          <w:lang w:val="en-US" w:eastAsia="zh-CN"/>
        </w:rPr>
        <w:t xml:space="preserve"> cannot be fulfilled</w:t>
      </w:r>
      <w:r w:rsidRPr="00427693">
        <w:rPr>
          <w:rFonts w:eastAsiaTheme="minorEastAsia"/>
          <w:b/>
          <w:bCs/>
          <w:i/>
          <w:iCs/>
          <w:szCs w:val="21"/>
          <w:lang w:val="en-US" w:eastAsia="zh-CN"/>
        </w:rPr>
        <w:t>, and a</w:t>
      </w:r>
      <w:r w:rsidRPr="00427693">
        <w:rPr>
          <w:rFonts w:eastAsiaTheme="minorEastAsia" w:hint="eastAsia"/>
          <w:b/>
          <w:bCs/>
          <w:i/>
          <w:iCs/>
          <w:szCs w:val="21"/>
          <w:lang w:val="en-US" w:eastAsia="zh-CN"/>
        </w:rPr>
        <w:t>bout</w:t>
      </w:r>
      <w:r w:rsidRPr="00352255"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 3.3dB </w:t>
      </w:r>
      <w:r w:rsidRPr="00352255">
        <w:rPr>
          <w:rFonts w:eastAsiaTheme="minorEastAsia"/>
          <w:b/>
          <w:bCs/>
          <w:i/>
          <w:iCs/>
          <w:szCs w:val="21"/>
          <w:lang w:val="en-US" w:eastAsia="zh-CN"/>
        </w:rPr>
        <w:t xml:space="preserve">enhancement is needed. </w:t>
      </w:r>
    </w:p>
    <w:p w:rsidR="00CD6FC4" w:rsidRPr="00BA1AA6" w:rsidRDefault="00CD6FC4" w:rsidP="00CD6FC4">
      <w:pPr>
        <w:rPr>
          <w:rFonts w:eastAsiaTheme="minorEastAsia"/>
          <w:b/>
          <w:bCs/>
          <w:i/>
          <w:iCs/>
          <w:szCs w:val="21"/>
          <w:lang w:val="en-US" w:eastAsia="zh-CN"/>
        </w:rPr>
      </w:pPr>
      <w:r w:rsidRPr="00BA1AA6"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Observation 2: Link-level performance can be improved </w:t>
      </w:r>
      <w:r>
        <w:rPr>
          <w:rFonts w:eastAsiaTheme="minorEastAsia"/>
          <w:b/>
          <w:bCs/>
          <w:i/>
          <w:iCs/>
          <w:szCs w:val="21"/>
          <w:lang w:val="en-US" w:eastAsia="zh-CN"/>
        </w:rPr>
        <w:t>about</w:t>
      </w:r>
    </w:p>
    <w:p w:rsidR="00CD6FC4" w:rsidRDefault="00CD6FC4" w:rsidP="00CD6FC4">
      <w:pPr>
        <w:numPr>
          <w:ilvl w:val="0"/>
          <w:numId w:val="5"/>
        </w:numPr>
        <w:rPr>
          <w:rFonts w:eastAsiaTheme="minorEastAsia"/>
          <w:b/>
          <w:bCs/>
          <w:i/>
          <w:iCs/>
          <w:szCs w:val="21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>1dB by compact DCI with 10-bit reduced.</w:t>
      </w:r>
    </w:p>
    <w:p w:rsidR="00CD6FC4" w:rsidRDefault="00CD6FC4" w:rsidP="00CD6FC4">
      <w:pPr>
        <w:numPr>
          <w:ilvl w:val="0"/>
          <w:numId w:val="5"/>
        </w:numPr>
        <w:rPr>
          <w:rFonts w:eastAsiaTheme="minorEastAsia"/>
          <w:b/>
          <w:bCs/>
          <w:i/>
          <w:iCs/>
          <w:szCs w:val="21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>2.7dB by L=16CCE.</w:t>
      </w:r>
    </w:p>
    <w:p w:rsidR="00FD6322" w:rsidRPr="00AA398A" w:rsidRDefault="00CD6FC4" w:rsidP="00AA398A">
      <w:pPr>
        <w:numPr>
          <w:ilvl w:val="0"/>
          <w:numId w:val="5"/>
        </w:numPr>
        <w:rPr>
          <w:rFonts w:eastAsiaTheme="minorEastAsia"/>
          <w:b/>
          <w:bCs/>
          <w:i/>
          <w:iCs/>
          <w:szCs w:val="21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>3dB by one additional repetition.</w:t>
      </w:r>
    </w:p>
    <w:p w:rsidR="00FD6322" w:rsidRDefault="00FD6322" w:rsidP="00FD6322">
      <w:pPr>
        <w:numPr>
          <w:ilvl w:val="255"/>
          <w:numId w:val="0"/>
        </w:numPr>
        <w:spacing w:beforeLines="50" w:before="180" w:after="120"/>
        <w:textAlignment w:val="center"/>
        <w:rPr>
          <w:rFonts w:eastAsia="宋体"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Observation 3: </w:t>
      </w:r>
      <w:r>
        <w:rPr>
          <w:rFonts w:eastAsiaTheme="minorEastAsia"/>
          <w:b/>
          <w:bCs/>
          <w:i/>
          <w:iCs/>
          <w:lang w:val="en-US" w:eastAsia="zh-CN"/>
        </w:rPr>
        <w:t xml:space="preserve">The 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field of RA </w:t>
      </w:r>
      <w:r>
        <w:rPr>
          <w:rFonts w:eastAsiaTheme="minorEastAsia"/>
          <w:b/>
          <w:bCs/>
          <w:i/>
          <w:iCs/>
          <w:lang w:val="en-US" w:eastAsia="zh-CN"/>
        </w:rPr>
        <w:t>for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DCI format 7-0A can</w:t>
      </w:r>
      <w:r>
        <w:rPr>
          <w:rFonts w:eastAsiaTheme="minorEastAsia"/>
          <w:b/>
          <w:bCs/>
          <w:i/>
          <w:iCs/>
          <w:lang w:val="en-US" w:eastAsia="zh-CN"/>
        </w:rPr>
        <w:t xml:space="preserve"> be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lang w:val="en-US" w:eastAsia="zh-CN"/>
        </w:rPr>
        <w:t xml:space="preserve">further </w:t>
      </w:r>
      <w:r>
        <w:rPr>
          <w:rFonts w:eastAsiaTheme="minorEastAsia" w:hint="eastAsia"/>
          <w:b/>
          <w:bCs/>
          <w:i/>
          <w:iCs/>
          <w:lang w:val="en-US" w:eastAsia="zh-CN"/>
        </w:rPr>
        <w:t>reduce</w:t>
      </w:r>
      <w:r>
        <w:rPr>
          <w:rFonts w:eastAsiaTheme="minorEastAsia"/>
          <w:b/>
          <w:bCs/>
          <w:i/>
          <w:iCs/>
          <w:lang w:val="en-US" w:eastAsia="zh-CN"/>
        </w:rPr>
        <w:t>d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lang w:val="en-US" w:eastAsia="zh-CN"/>
        </w:rPr>
        <w:t>by 1~</w:t>
      </w:r>
      <w:r>
        <w:rPr>
          <w:rFonts w:eastAsiaTheme="minorEastAsia" w:hint="eastAsia"/>
          <w:b/>
          <w:bCs/>
          <w:i/>
          <w:iCs/>
          <w:lang w:val="en-US" w:eastAsia="zh-CN"/>
        </w:rPr>
        <w:t>2 bits.</w:t>
      </w:r>
    </w:p>
    <w:p w:rsidR="00FD6322" w:rsidRPr="00334FAC" w:rsidRDefault="00FD6322" w:rsidP="00FD6322">
      <w:pPr>
        <w:numPr>
          <w:ilvl w:val="255"/>
          <w:numId w:val="0"/>
        </w:numPr>
        <w:spacing w:beforeLines="50" w:before="180" w:after="120"/>
        <w:textAlignment w:val="center"/>
        <w:rPr>
          <w:rFonts w:eastAsia="宋体"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Observation </w:t>
      </w:r>
      <w:r>
        <w:rPr>
          <w:rFonts w:eastAsiaTheme="minorEastAsia"/>
          <w:b/>
          <w:bCs/>
          <w:i/>
          <w:iCs/>
          <w:lang w:val="en-US" w:eastAsia="zh-CN"/>
        </w:rPr>
        <w:t>4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: </w:t>
      </w:r>
      <w:r>
        <w:rPr>
          <w:rFonts w:eastAsiaTheme="minorEastAsia"/>
          <w:b/>
          <w:bCs/>
          <w:i/>
          <w:iCs/>
          <w:lang w:val="en-US" w:eastAsia="zh-CN"/>
        </w:rPr>
        <w:t xml:space="preserve">The 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field of RA </w:t>
      </w:r>
      <w:r>
        <w:rPr>
          <w:rFonts w:eastAsiaTheme="minorEastAsia"/>
          <w:b/>
          <w:bCs/>
          <w:i/>
          <w:iCs/>
          <w:lang w:val="en-US" w:eastAsia="zh-CN"/>
        </w:rPr>
        <w:t>for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DCI format 7-</w:t>
      </w:r>
      <w:r>
        <w:rPr>
          <w:rFonts w:eastAsiaTheme="minorEastAsia"/>
          <w:b/>
          <w:bCs/>
          <w:i/>
          <w:iCs/>
          <w:lang w:val="en-US" w:eastAsia="zh-CN"/>
        </w:rPr>
        <w:t>1</w:t>
      </w:r>
      <w:r>
        <w:rPr>
          <w:rFonts w:eastAsiaTheme="minorEastAsia" w:hint="eastAsia"/>
          <w:b/>
          <w:bCs/>
          <w:i/>
          <w:iCs/>
          <w:lang w:val="en-US" w:eastAsia="zh-CN"/>
        </w:rPr>
        <w:t>A can</w:t>
      </w:r>
      <w:r>
        <w:rPr>
          <w:rFonts w:eastAsiaTheme="minorEastAsia"/>
          <w:b/>
          <w:bCs/>
          <w:i/>
          <w:iCs/>
          <w:lang w:val="en-US" w:eastAsia="zh-CN"/>
        </w:rPr>
        <w:t xml:space="preserve"> be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lang w:val="en-US" w:eastAsia="zh-CN"/>
        </w:rPr>
        <w:t xml:space="preserve">further </w:t>
      </w:r>
      <w:r>
        <w:rPr>
          <w:rFonts w:eastAsiaTheme="minorEastAsia" w:hint="eastAsia"/>
          <w:b/>
          <w:bCs/>
          <w:i/>
          <w:iCs/>
          <w:lang w:val="en-US" w:eastAsia="zh-CN"/>
        </w:rPr>
        <w:t>reduce</w:t>
      </w:r>
      <w:r>
        <w:rPr>
          <w:rFonts w:eastAsiaTheme="minorEastAsia"/>
          <w:b/>
          <w:bCs/>
          <w:i/>
          <w:iCs/>
          <w:lang w:val="en-US" w:eastAsia="zh-CN"/>
        </w:rPr>
        <w:t>d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lang w:val="en-US" w:eastAsia="zh-CN"/>
        </w:rPr>
        <w:t>by 1~4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bits.</w:t>
      </w:r>
    </w:p>
    <w:p w:rsidR="00AA398A" w:rsidRDefault="00AA398A" w:rsidP="00AA398A">
      <w:pPr>
        <w:rPr>
          <w:rFonts w:eastAsiaTheme="minorEastAsia"/>
          <w:b/>
          <w:bCs/>
          <w:i/>
          <w:iCs/>
          <w:szCs w:val="21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Proposal 1: </w:t>
      </w:r>
      <w:r>
        <w:rPr>
          <w:rFonts w:eastAsiaTheme="minorEastAsia"/>
          <w:b/>
          <w:bCs/>
          <w:i/>
          <w:iCs/>
          <w:szCs w:val="21"/>
          <w:lang w:val="en-US" w:eastAsia="zh-CN"/>
        </w:rPr>
        <w:t>A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t least two of three schemes </w:t>
      </w:r>
      <w:r>
        <w:rPr>
          <w:rFonts w:eastAsiaTheme="minorEastAsia"/>
          <w:b/>
          <w:bCs/>
          <w:i/>
          <w:iCs/>
          <w:szCs w:val="21"/>
          <w:lang w:val="en-US" w:eastAsia="zh-CN"/>
        </w:rPr>
        <w:t>among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szCs w:val="21"/>
          <w:lang w:val="en-US" w:eastAsia="zh-CN"/>
        </w:rPr>
        <w:t>c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ompact DCI, </w:t>
      </w:r>
      <w:r>
        <w:rPr>
          <w:rFonts w:eastAsiaTheme="minorEastAsia"/>
          <w:b/>
          <w:bCs/>
          <w:i/>
          <w:iCs/>
          <w:szCs w:val="21"/>
          <w:lang w:val="en-US" w:eastAsia="zh-CN"/>
        </w:rPr>
        <w:t xml:space="preserve">a 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>larger AL</w:t>
      </w:r>
      <w:r>
        <w:rPr>
          <w:rFonts w:eastAsiaTheme="minorEastAsia"/>
          <w:b/>
          <w:bCs/>
          <w:i/>
          <w:iCs/>
          <w:szCs w:val="21"/>
          <w:lang w:val="en-US" w:eastAsia="zh-CN"/>
        </w:rPr>
        <w:t xml:space="preserve"> with 16 CCE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 and </w:t>
      </w:r>
      <w:r>
        <w:rPr>
          <w:rFonts w:eastAsiaTheme="minorEastAsia"/>
          <w:b/>
          <w:bCs/>
          <w:i/>
          <w:iCs/>
          <w:szCs w:val="21"/>
          <w:lang w:val="en-US" w:eastAsia="zh-CN"/>
        </w:rPr>
        <w:t xml:space="preserve">one additional </w:t>
      </w:r>
      <w:r>
        <w:rPr>
          <w:rFonts w:eastAsiaTheme="minorEastAsia" w:hint="eastAsia"/>
          <w:b/>
          <w:bCs/>
          <w:i/>
          <w:iCs/>
          <w:szCs w:val="21"/>
          <w:lang w:val="en-US" w:eastAsia="zh-CN"/>
        </w:rPr>
        <w:t xml:space="preserve">repetition </w:t>
      </w:r>
      <w:r>
        <w:rPr>
          <w:rFonts w:eastAsiaTheme="minorEastAsia"/>
          <w:b/>
          <w:bCs/>
          <w:i/>
          <w:iCs/>
          <w:szCs w:val="21"/>
          <w:lang w:val="en-US" w:eastAsia="zh-CN"/>
        </w:rPr>
        <w:t>should be supported to reach the reliability of 99.999%.</w:t>
      </w:r>
    </w:p>
    <w:p w:rsidR="00614C2C" w:rsidRPr="00334FAC" w:rsidRDefault="00614C2C" w:rsidP="00614C2C">
      <w:pPr>
        <w:numPr>
          <w:ilvl w:val="255"/>
          <w:numId w:val="0"/>
        </w:numPr>
        <w:spacing w:beforeLines="50" w:before="180" w:after="120"/>
        <w:textAlignment w:val="center"/>
        <w:rPr>
          <w:rFonts w:eastAsia="宋体"/>
          <w:lang w:val="en-US" w:eastAsia="zh-CN"/>
        </w:rPr>
      </w:pPr>
      <w:r>
        <w:rPr>
          <w:rFonts w:eastAsiaTheme="minorEastAsia"/>
          <w:b/>
          <w:bCs/>
          <w:i/>
          <w:iCs/>
          <w:lang w:val="en-US" w:eastAsia="zh-CN"/>
        </w:rPr>
        <w:t xml:space="preserve">Proposal 2: Compared to short TTI, a further reduction of RA field should be supported. </w:t>
      </w:r>
    </w:p>
    <w:p w:rsidR="00614C2C" w:rsidRPr="00F12571" w:rsidRDefault="00F12571" w:rsidP="00F12571">
      <w:pPr>
        <w:numPr>
          <w:ilvl w:val="255"/>
          <w:numId w:val="0"/>
        </w:numPr>
        <w:spacing w:beforeLines="50" w:before="180" w:after="120"/>
        <w:textAlignment w:val="center"/>
        <w:rPr>
          <w:rFonts w:eastAsia="宋体"/>
          <w:b/>
          <w:i/>
          <w:lang w:val="en-US" w:eastAsia="zh-CN"/>
        </w:rPr>
      </w:pPr>
      <w:r w:rsidRPr="00F12571">
        <w:rPr>
          <w:rFonts w:eastAsiaTheme="minorEastAsia"/>
          <w:b/>
          <w:bCs/>
          <w:i/>
          <w:iCs/>
          <w:lang w:val="en-US" w:eastAsia="zh-CN"/>
        </w:rPr>
        <w:lastRenderedPageBreak/>
        <w:t xml:space="preserve">Proposal 3: A joint </w:t>
      </w:r>
      <w:r w:rsidRPr="00F12571">
        <w:rPr>
          <w:rFonts w:eastAsia="宋体"/>
          <w:b/>
          <w:i/>
          <w:lang w:val="en-US" w:eastAsia="zh-CN"/>
        </w:rPr>
        <w:t>coding of the</w:t>
      </w:r>
      <w:r w:rsidRPr="00F12571">
        <w:rPr>
          <w:rFonts w:eastAsia="宋体" w:hint="eastAsia"/>
          <w:b/>
          <w:i/>
          <w:lang w:val="en-US" w:eastAsia="zh-CN"/>
        </w:rPr>
        <w:t xml:space="preserve"> MCS indication and RV indication</w:t>
      </w:r>
      <w:r w:rsidRPr="00F12571">
        <w:rPr>
          <w:rFonts w:eastAsiaTheme="minorEastAsia"/>
          <w:b/>
          <w:bCs/>
          <w:i/>
          <w:iCs/>
          <w:lang w:val="en-US" w:eastAsia="zh-CN"/>
        </w:rPr>
        <w:t xml:space="preserve"> should be supported. </w:t>
      </w:r>
    </w:p>
    <w:p w:rsidR="00856246" w:rsidRDefault="00B76B96">
      <w:pPr>
        <w:pStyle w:val="1"/>
        <w:spacing w:before="180"/>
        <w:rPr>
          <w:rFonts w:ascii="Times New Roman" w:hAnsi="Times New Roman"/>
          <w:sz w:val="20"/>
          <w:szCs w:val="20"/>
        </w:rPr>
      </w:pPr>
      <w:r>
        <w:rPr>
          <w:rFonts w:hint="eastAsia"/>
        </w:rPr>
        <w:t>Reference</w:t>
      </w:r>
    </w:p>
    <w:p w:rsidR="00856246" w:rsidRDefault="00B76B96">
      <w:pPr>
        <w:widowControl w:val="0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rFonts w:hint="eastAsia"/>
          <w:lang w:eastAsia="ja-JP"/>
        </w:rPr>
        <w:t>Email discussion [91-LTE-7] on link-level evaluations for LTE URLLC</w:t>
      </w:r>
      <w:r w:rsidR="00F75F90">
        <w:rPr>
          <w:lang w:eastAsia="ja-JP"/>
        </w:rPr>
        <w:t>, Huawei</w:t>
      </w:r>
      <w:r>
        <w:rPr>
          <w:rFonts w:hint="eastAsia"/>
          <w:lang w:eastAsia="ja-JP"/>
        </w:rPr>
        <w:t>.</w:t>
      </w:r>
    </w:p>
    <w:p w:rsidR="00856246" w:rsidRDefault="00B76B96">
      <w:pPr>
        <w:widowControl w:val="0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rFonts w:eastAsia="宋体" w:hint="eastAsia"/>
          <w:lang w:val="en-US" w:eastAsia="zh-CN"/>
        </w:rPr>
        <w:t>Email discussion</w:t>
      </w:r>
      <w:r w:rsidR="000E4DC7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[91-LTE-09] on SINR calibration for URLLC for LTE</w:t>
      </w:r>
      <w:r w:rsidR="00E40D62">
        <w:rPr>
          <w:rFonts w:eastAsia="宋体"/>
          <w:lang w:val="en-US" w:eastAsia="zh-CN"/>
        </w:rPr>
        <w:t>, Ericsson</w:t>
      </w:r>
      <w:r>
        <w:rPr>
          <w:rFonts w:eastAsia="宋体" w:hint="eastAsia"/>
          <w:lang w:val="en-US" w:eastAsia="zh-CN"/>
        </w:rPr>
        <w:t>.</w:t>
      </w:r>
    </w:p>
    <w:p w:rsidR="00856246" w:rsidRPr="003D698F" w:rsidRDefault="00B76B96">
      <w:pPr>
        <w:widowControl w:val="0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rFonts w:hint="eastAsia"/>
          <w:lang w:eastAsia="ja-JP"/>
        </w:rPr>
        <w:t>3GPP TS 3</w:t>
      </w:r>
      <w:r>
        <w:rPr>
          <w:rFonts w:eastAsia="宋体" w:hint="eastAsia"/>
          <w:lang w:val="en-US" w:eastAsia="zh-CN"/>
        </w:rPr>
        <w:t>6</w:t>
      </w:r>
      <w:r>
        <w:rPr>
          <w:rFonts w:hint="eastAsia"/>
          <w:lang w:eastAsia="ja-JP"/>
        </w:rPr>
        <w:t>.21</w:t>
      </w:r>
      <w:r>
        <w:rPr>
          <w:rFonts w:eastAsia="宋体" w:hint="eastAsia"/>
          <w:lang w:val="en-US" w:eastAsia="zh-CN"/>
        </w:rPr>
        <w:t>2</w:t>
      </w:r>
      <w:r>
        <w:rPr>
          <w:rFonts w:hint="eastAsia"/>
          <w:lang w:eastAsia="ja-JP"/>
        </w:rPr>
        <w:t xml:space="preserve"> </w:t>
      </w:r>
      <w:r>
        <w:rPr>
          <w:rFonts w:eastAsia="宋体" w:hint="eastAsia"/>
          <w:lang w:val="en-US" w:eastAsia="zh-CN"/>
        </w:rPr>
        <w:t>f01</w:t>
      </w:r>
      <w:r w:rsidR="001A1B85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(2018-01-16).</w:t>
      </w:r>
    </w:p>
    <w:p w:rsidR="003D698F" w:rsidRDefault="003D698F" w:rsidP="003D698F">
      <w:pPr>
        <w:widowControl w:val="0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rFonts w:hint="eastAsia"/>
          <w:lang w:eastAsia="ja-JP"/>
        </w:rPr>
        <w:t>3GPP, RAN1#92, R1-1801776, Discussion on PDSCH related techniques for URLLC, ZTE, Sanechips.</w:t>
      </w:r>
    </w:p>
    <w:p w:rsidR="00856246" w:rsidRDefault="00B76B96">
      <w:pPr>
        <w:pStyle w:val="1"/>
        <w:spacing w:before="180"/>
      </w:pPr>
      <w:r>
        <w:rPr>
          <w:rFonts w:hint="eastAsia"/>
          <w:lang w:val="en-US"/>
        </w:rPr>
        <w:t>Annex</w:t>
      </w:r>
    </w:p>
    <w:p w:rsidR="00856246" w:rsidRDefault="00B76B96">
      <w:pPr>
        <w:keepNext/>
        <w:keepLines/>
        <w:spacing w:beforeLines="100" w:before="360"/>
        <w:jc w:val="center"/>
        <w:rPr>
          <w:b/>
          <w:lang w:eastAsia="zh-CN"/>
        </w:rPr>
      </w:pPr>
      <w:r>
        <w:rPr>
          <w:b/>
        </w:rPr>
        <w:t xml:space="preserve">Table </w:t>
      </w:r>
      <w:r>
        <w:rPr>
          <w:rFonts w:eastAsia="宋体" w:hint="eastAsia"/>
          <w:b/>
          <w:lang w:val="en-US" w:eastAsia="zh-CN"/>
        </w:rPr>
        <w:t>A-1</w:t>
      </w:r>
      <w:r>
        <w:rPr>
          <w:b/>
          <w:lang w:eastAsia="zh-CN"/>
        </w:rPr>
        <w:t>.</w:t>
      </w:r>
      <w:r>
        <w:rPr>
          <w:lang w:eastAsia="zh-CN"/>
        </w:rPr>
        <w:t xml:space="preserve"> </w:t>
      </w:r>
      <w:r>
        <w:rPr>
          <w:b/>
          <w:lang w:eastAsia="zh-CN"/>
        </w:rPr>
        <w:t>Link-level simulation assumptions</w:t>
      </w:r>
    </w:p>
    <w:tbl>
      <w:tblPr>
        <w:tblW w:w="73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05"/>
        <w:gridCol w:w="3402"/>
      </w:tblGrid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t>Parameters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t>Assumptions</w:t>
            </w:r>
          </w:p>
        </w:tc>
      </w:tr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t>Carrier frequency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  <w:lang w:val="en-US" w:eastAsia="zh-CN"/>
              </w:rPr>
              <w:t>700MHz</w:t>
            </w:r>
          </w:p>
        </w:tc>
      </w:tr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t>System BW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  <w:lang w:val="en-US" w:eastAsia="zh-CN"/>
              </w:rPr>
              <w:t>20MHz</w:t>
            </w:r>
          </w:p>
        </w:tc>
      </w:tr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t>Channel model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  <w:lang w:val="en-US" w:eastAsia="zh-CN"/>
              </w:rPr>
              <w:t>TDL-C</w:t>
            </w:r>
          </w:p>
        </w:tc>
      </w:tr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lang w:val="en-US" w:eastAsia="zh-CN"/>
              </w:rPr>
              <w:t>Delay spread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363ns</w:t>
            </w:r>
          </w:p>
        </w:tc>
      </w:tr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</w:rPr>
              <w:t>UE speed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</w:rPr>
              <w:t>3kmph</w:t>
            </w:r>
          </w:p>
        </w:tc>
      </w:tr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t>M</w:t>
            </w:r>
            <w:r>
              <w:rPr>
                <w:rFonts w:hint="eastAsia"/>
              </w:rPr>
              <w:t>odulation mode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</w:rPr>
              <w:t>QPSK</w:t>
            </w:r>
          </w:p>
        </w:tc>
      </w:tr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t>Antenna configuration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</w:rPr>
              <w:t>2</w:t>
            </w:r>
            <w:r>
              <w:t>Tx-</w:t>
            </w:r>
            <w:r>
              <w:rPr>
                <w:rFonts w:hint="eastAsia"/>
              </w:rPr>
              <w:t>2</w:t>
            </w:r>
            <w:r>
              <w:t>Rx</w:t>
            </w:r>
            <w:r>
              <w:rPr>
                <w:rFonts w:hint="eastAsia"/>
              </w:rPr>
              <w:t xml:space="preserve"> </w:t>
            </w:r>
          </w:p>
        </w:tc>
      </w:tr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t>Channel estimation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</w:rPr>
              <w:t>MMSE</w:t>
            </w:r>
          </w:p>
        </w:tc>
      </w:tr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t>CP type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t>Normal CP</w:t>
            </w:r>
          </w:p>
        </w:tc>
      </w:tr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</w:rPr>
              <w:t>DCI Format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</w:rPr>
              <w:t xml:space="preserve">Format </w:t>
            </w:r>
            <w:r>
              <w:rPr>
                <w:rFonts w:hint="eastAsia"/>
                <w:lang w:val="en-US" w:eastAsia="zh-CN"/>
              </w:rPr>
              <w:t>7-</w:t>
            </w:r>
            <w:r>
              <w:rPr>
                <w:rFonts w:hint="eastAsia"/>
              </w:rPr>
              <w:t>1A</w:t>
            </w:r>
            <w:r>
              <w:rPr>
                <w:rFonts w:eastAsia="宋体" w:hint="eastAsia"/>
                <w:lang w:val="en-US" w:eastAsia="zh-CN"/>
              </w:rPr>
              <w:t xml:space="preserve">  (50-bit)</w:t>
            </w:r>
          </w:p>
        </w:tc>
      </w:tr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</w:rPr>
              <w:t>Aggregation Level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</w:rPr>
              <w:t>8</w:t>
            </w:r>
          </w:p>
        </w:tc>
      </w:tr>
      <w:tr w:rsidR="00856246">
        <w:trPr>
          <w:trHeight w:val="340"/>
          <w:jc w:val="center"/>
        </w:trPr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r>
              <w:rPr>
                <w:rFonts w:hint="eastAsia"/>
              </w:rPr>
              <w:t>OFDM Symbols  for PDCCH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6246" w:rsidRDefault="00B76B96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</w:tbl>
    <w:p w:rsidR="00856246" w:rsidRDefault="00856246">
      <w:pPr>
        <w:widowControl w:val="0"/>
        <w:numPr>
          <w:ilvl w:val="255"/>
          <w:numId w:val="0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</w:p>
    <w:sectPr w:rsidR="00856246">
      <w:footerReference w:type="default" r:id="rId43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5B9" w:rsidRDefault="004565B9">
      <w:pPr>
        <w:spacing w:after="0"/>
      </w:pPr>
      <w:r>
        <w:separator/>
      </w:r>
    </w:p>
  </w:endnote>
  <w:endnote w:type="continuationSeparator" w:id="0">
    <w:p w:rsidR="004565B9" w:rsidRDefault="004565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B96" w:rsidRDefault="00B76B96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682" w:rsidRPr="00D34682">
      <w:rPr>
        <w:noProof/>
        <w:lang w:val="en-US" w:eastAsia="zh-CN"/>
      </w:rPr>
      <w:t>1</w:t>
    </w:r>
    <w:r>
      <w:rPr>
        <w:lang w:val="en-US" w:eastAsia="zh-CN"/>
      </w:rPr>
      <w:fldChar w:fldCharType="end"/>
    </w:r>
  </w:p>
  <w:p w:rsidR="00B76B96" w:rsidRDefault="00B76B9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5B9" w:rsidRDefault="004565B9">
      <w:pPr>
        <w:spacing w:after="0"/>
      </w:pPr>
      <w:r>
        <w:separator/>
      </w:r>
    </w:p>
  </w:footnote>
  <w:footnote w:type="continuationSeparator" w:id="0">
    <w:p w:rsidR="004565B9" w:rsidRDefault="004565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7ACF33"/>
    <w:multiLevelType w:val="multilevel"/>
    <w:tmpl w:val="5A7ACF33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5A7BFBAD"/>
    <w:multiLevelType w:val="multilevel"/>
    <w:tmpl w:val="5A7BFBA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5A81707A"/>
    <w:multiLevelType w:val="singleLevel"/>
    <w:tmpl w:val="5A81707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DA67D80"/>
    <w:multiLevelType w:val="hybridMultilevel"/>
    <w:tmpl w:val="EF8463DC"/>
    <w:lvl w:ilvl="0" w:tplc="511038B4"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5538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853"/>
    <w:rsid w:val="00071B2E"/>
    <w:rsid w:val="000720E1"/>
    <w:rsid w:val="0007239C"/>
    <w:rsid w:val="0007249A"/>
    <w:rsid w:val="0007294B"/>
    <w:rsid w:val="00072D70"/>
    <w:rsid w:val="00073220"/>
    <w:rsid w:val="00073B77"/>
    <w:rsid w:val="00074C4E"/>
    <w:rsid w:val="00074C9A"/>
    <w:rsid w:val="00075737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0EF0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4DC7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1B85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2A2A"/>
    <w:rsid w:val="00222AD2"/>
    <w:rsid w:val="00223D51"/>
    <w:rsid w:val="002245FE"/>
    <w:rsid w:val="0022487C"/>
    <w:rsid w:val="00225098"/>
    <w:rsid w:val="00225E97"/>
    <w:rsid w:val="00227D2E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2A1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38C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680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27FFC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4FAC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7D1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255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57FE3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7D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514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64C2"/>
    <w:rsid w:val="003A7039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7FC"/>
    <w:rsid w:val="003B2A1D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6B6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98F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693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072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B3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13BF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5B9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1ED0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3CB"/>
    <w:rsid w:val="005538F8"/>
    <w:rsid w:val="005539CB"/>
    <w:rsid w:val="00553E7E"/>
    <w:rsid w:val="0055414E"/>
    <w:rsid w:val="00554352"/>
    <w:rsid w:val="00554433"/>
    <w:rsid w:val="00554F2D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2E46"/>
    <w:rsid w:val="00573023"/>
    <w:rsid w:val="00573041"/>
    <w:rsid w:val="00573964"/>
    <w:rsid w:val="00573FC4"/>
    <w:rsid w:val="0057467B"/>
    <w:rsid w:val="00574A23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36A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08B1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2E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612"/>
    <w:rsid w:val="005F57F3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C2C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114E"/>
    <w:rsid w:val="00631411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40B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BB0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1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48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22B"/>
    <w:rsid w:val="00731EBC"/>
    <w:rsid w:val="007323D1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2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859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951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647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0EFB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246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4FF8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3FB1"/>
    <w:rsid w:val="008A4408"/>
    <w:rsid w:val="008A4566"/>
    <w:rsid w:val="008A4987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97E"/>
    <w:rsid w:val="008F2D67"/>
    <w:rsid w:val="008F3738"/>
    <w:rsid w:val="008F48BB"/>
    <w:rsid w:val="008F4ABF"/>
    <w:rsid w:val="008F4EF9"/>
    <w:rsid w:val="008F54B6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BE9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978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7D7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45C"/>
    <w:rsid w:val="00AA078B"/>
    <w:rsid w:val="00AA0C24"/>
    <w:rsid w:val="00AA1AF9"/>
    <w:rsid w:val="00AA21F6"/>
    <w:rsid w:val="00AA2D44"/>
    <w:rsid w:val="00AA398A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30C0C"/>
    <w:rsid w:val="00B30E6D"/>
    <w:rsid w:val="00B315CD"/>
    <w:rsid w:val="00B31CE6"/>
    <w:rsid w:val="00B320CA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3EB5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B96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AA6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7E6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8C9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6FC4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66A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682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67D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CB9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D62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323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E766C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571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5F90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1FFB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322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F43F46"/>
    <w:rsid w:val="027C1FD4"/>
    <w:rsid w:val="036A1647"/>
    <w:rsid w:val="05C36270"/>
    <w:rsid w:val="0681071A"/>
    <w:rsid w:val="0A5A0CCD"/>
    <w:rsid w:val="0B164032"/>
    <w:rsid w:val="0BFD0200"/>
    <w:rsid w:val="0CCC39BF"/>
    <w:rsid w:val="0FE353A5"/>
    <w:rsid w:val="105D13C1"/>
    <w:rsid w:val="11835746"/>
    <w:rsid w:val="1347637A"/>
    <w:rsid w:val="15CB01DE"/>
    <w:rsid w:val="16F06DE0"/>
    <w:rsid w:val="198C1605"/>
    <w:rsid w:val="1AA26902"/>
    <w:rsid w:val="1AC1475C"/>
    <w:rsid w:val="1BDB5303"/>
    <w:rsid w:val="1C215368"/>
    <w:rsid w:val="1C496310"/>
    <w:rsid w:val="1DE46927"/>
    <w:rsid w:val="1F9675F9"/>
    <w:rsid w:val="240F0148"/>
    <w:rsid w:val="247513E0"/>
    <w:rsid w:val="2D085FA8"/>
    <w:rsid w:val="2E48670E"/>
    <w:rsid w:val="2F2A5E40"/>
    <w:rsid w:val="2F341996"/>
    <w:rsid w:val="2FBC47FC"/>
    <w:rsid w:val="33B63530"/>
    <w:rsid w:val="35A917BE"/>
    <w:rsid w:val="39315B32"/>
    <w:rsid w:val="3A2071EB"/>
    <w:rsid w:val="3BC95299"/>
    <w:rsid w:val="3DC13DCB"/>
    <w:rsid w:val="3EE60DDA"/>
    <w:rsid w:val="406F7959"/>
    <w:rsid w:val="41122711"/>
    <w:rsid w:val="4340284B"/>
    <w:rsid w:val="43443EF7"/>
    <w:rsid w:val="4B776CA8"/>
    <w:rsid w:val="4F9874C6"/>
    <w:rsid w:val="4FC37AD4"/>
    <w:rsid w:val="50DA2806"/>
    <w:rsid w:val="510938CE"/>
    <w:rsid w:val="53893CFE"/>
    <w:rsid w:val="57960862"/>
    <w:rsid w:val="5E095FD6"/>
    <w:rsid w:val="5E5D258D"/>
    <w:rsid w:val="60172A7D"/>
    <w:rsid w:val="645E2E00"/>
    <w:rsid w:val="6725398C"/>
    <w:rsid w:val="68575227"/>
    <w:rsid w:val="6D1839B1"/>
    <w:rsid w:val="6D2D137C"/>
    <w:rsid w:val="6F7B76F7"/>
    <w:rsid w:val="718B2518"/>
    <w:rsid w:val="74116C21"/>
    <w:rsid w:val="755C5EF7"/>
    <w:rsid w:val="75AA43C6"/>
    <w:rsid w:val="7A0F12E6"/>
    <w:rsid w:val="7A443267"/>
    <w:rsid w:val="7B3103E1"/>
    <w:rsid w:val="7E43770C"/>
    <w:rsid w:val="7EC21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C16C56-29F3-41FE-A69B-D7A29BB24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98A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/>
      <w:textAlignment w:val="baseline"/>
      <w:outlineLvl w:val="0"/>
    </w:pPr>
    <w:rPr>
      <w:rFonts w:ascii="Arial" w:eastAsia="宋体" w:hAnsi="Arial"/>
      <w:sz w:val="28"/>
      <w:szCs w:val="22"/>
      <w:lang w:val="en-GB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576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numPr>
        <w:ilvl w:val="7"/>
        <w:numId w:val="1"/>
      </w:numPr>
      <w:tabs>
        <w:tab w:val="left" w:pos="1440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numPr>
        <w:ilvl w:val="8"/>
        <w:numId w:val="1"/>
      </w:numPr>
      <w:tabs>
        <w:tab w:val="left" w:pos="1584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List Number"/>
    <w:basedOn w:val="a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7">
    <w:name w:val="caption"/>
    <w:basedOn w:val="a"/>
    <w:next w:val="a"/>
    <w:link w:val="Char1"/>
    <w:qFormat/>
    <w:rPr>
      <w:b/>
      <w:bCs/>
    </w:rPr>
  </w:style>
  <w:style w:type="paragraph" w:styleId="a8">
    <w:name w:val="List Bullet"/>
    <w:basedOn w:val="a9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9">
    <w:name w:val="Body Text"/>
    <w:basedOn w:val="a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qFormat/>
    <w:pPr>
      <w:spacing w:after="120"/>
      <w:ind w:left="283"/>
    </w:pPr>
  </w:style>
  <w:style w:type="paragraph" w:styleId="ac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e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/>
      <w:b/>
      <w:szCs w:val="22"/>
    </w:rPr>
  </w:style>
  <w:style w:type="paragraph" w:styleId="af">
    <w:name w:val="List"/>
    <w:basedOn w:val="a"/>
    <w:qFormat/>
    <w:pPr>
      <w:ind w:left="283" w:hanging="283"/>
    </w:pPr>
  </w:style>
  <w:style w:type="paragraph" w:styleId="af0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FollowedHyperlink"/>
    <w:basedOn w:val="a1"/>
    <w:qFormat/>
    <w:rPr>
      <w:color w:val="800080"/>
      <w:u w:val="single"/>
    </w:rPr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1"/>
    <w:unhideWhenUsed/>
    <w:qFormat/>
    <w:rPr>
      <w:sz w:val="16"/>
      <w:szCs w:val="16"/>
    </w:rPr>
  </w:style>
  <w:style w:type="table" w:styleId="af5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批注框文本 Char"/>
    <w:basedOn w:val="a1"/>
    <w:link w:val="ac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1">
    <w:name w:val="题注 Char"/>
    <w:basedOn w:val="a1"/>
    <w:link w:val="a7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0">
    <w:name w:val="批注文字 Char"/>
    <w:basedOn w:val="a1"/>
    <w:link w:val="a5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Char4">
    <w:name w:val="页眉 Char"/>
    <w:basedOn w:val="a1"/>
    <w:link w:val="ae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3">
    <w:name w:val="页脚 Char"/>
    <w:basedOn w:val="a1"/>
    <w:link w:val="ad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5">
    <w:name w:val="列出段落 Char"/>
    <w:link w:val="12"/>
    <w:uiPriority w:val="72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5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af6">
    <w:name w:val="附图正文"/>
    <w:basedOn w:val="a"/>
    <w:qFormat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f"/>
    <w:qFormat/>
    <w:pPr>
      <w:tabs>
        <w:tab w:val="left" w:pos="360"/>
      </w:tabs>
      <w:ind w:left="360" w:hanging="360"/>
    </w:pPr>
    <w:rPr>
      <w:rFonts w:ascii="Times New Roman" w:eastAsia="MS Mincho" w:hAnsi="Times New Roman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styleId="af7">
    <w:name w:val="List Paragraph"/>
    <w:basedOn w:val="a"/>
    <w:uiPriority w:val="99"/>
    <w:rsid w:val="00BA1A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1094</Words>
  <Characters>6239</Characters>
  <Application>Microsoft Office Word</Application>
  <DocSecurity>0</DocSecurity>
  <Lines>51</Lines>
  <Paragraphs>14</Paragraphs>
  <ScaleCrop>false</ScaleCrop>
  <Company>ZTE</Company>
  <LinksUpToDate>false</LinksUpToDate>
  <CharactersWithSpaces>7319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369</cp:revision>
  <cp:lastPrinted>2011-10-28T07:16:00Z</cp:lastPrinted>
  <dcterms:created xsi:type="dcterms:W3CDTF">2017-09-27T02:27:00Z</dcterms:created>
  <dcterms:modified xsi:type="dcterms:W3CDTF">2018-02-14T02:54:00Z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2052-10.8.0.6108</vt:lpwstr>
  </property>
</Properties>
</file>